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00098" w14:textId="01D27322" w:rsidR="007A2990" w:rsidRPr="00F93FDB" w:rsidRDefault="007A2990" w:rsidP="007A2990">
      <w:pPr>
        <w:pStyle w:val="a5"/>
        <w:tabs>
          <w:tab w:val="right" w:pos="9630"/>
          <w:tab w:val="right" w:pos="13323"/>
        </w:tabs>
        <w:spacing w:afterLines="50" w:after="120"/>
        <w:jc w:val="both"/>
        <w:rPr>
          <w:rFonts w:eastAsia="宋体"/>
          <w:bCs/>
          <w:sz w:val="22"/>
          <w:szCs w:val="22"/>
          <w:lang w:eastAsia="zh-CN"/>
        </w:rPr>
      </w:pPr>
      <w:bookmarkStart w:id="0" w:name="_Ref399006623"/>
      <w:bookmarkStart w:id="1" w:name="_Toc92513360"/>
      <w:r w:rsidRPr="00C96795">
        <w:rPr>
          <w:rFonts w:cs="Arial"/>
          <w:sz w:val="22"/>
          <w:szCs w:val="22"/>
        </w:rPr>
        <w:t xml:space="preserve">3GPP TSG-RAN WG4 Meeting </w:t>
      </w:r>
      <w:r w:rsidR="000A2F82" w:rsidRPr="000A2F82">
        <w:rPr>
          <w:rFonts w:cs="Arial"/>
          <w:sz w:val="22"/>
          <w:szCs w:val="22"/>
        </w:rPr>
        <w:t># 101-bis-e</w:t>
      </w:r>
      <w:r w:rsidRPr="00F93FDB">
        <w:rPr>
          <w:rFonts w:cs="Arial"/>
          <w:sz w:val="22"/>
          <w:szCs w:val="22"/>
        </w:rPr>
        <w:tab/>
      </w:r>
      <w:r w:rsidR="00FA4D7D">
        <w:rPr>
          <w:rFonts w:eastAsia="宋体"/>
          <w:bCs/>
          <w:sz w:val="22"/>
          <w:szCs w:val="22"/>
          <w:lang w:eastAsia="zh-CN"/>
        </w:rPr>
        <w:t>R4-2201162</w:t>
      </w:r>
    </w:p>
    <w:p w14:paraId="4794BFF2" w14:textId="38E61F22" w:rsidR="00FC363F" w:rsidRDefault="000A2F82" w:rsidP="00E94E3A">
      <w:pPr>
        <w:pStyle w:val="a7"/>
        <w:spacing w:afterLines="50" w:after="120"/>
        <w:jc w:val="both"/>
        <w:rPr>
          <w:rFonts w:eastAsia="宋体"/>
          <w:bCs/>
          <w:i w:val="0"/>
          <w:sz w:val="22"/>
          <w:szCs w:val="22"/>
          <w:lang w:eastAsia="zh-CN"/>
        </w:rPr>
      </w:pPr>
      <w:r w:rsidRPr="000A2F82">
        <w:rPr>
          <w:rFonts w:eastAsia="宋体"/>
          <w:bCs/>
          <w:i w:val="0"/>
          <w:sz w:val="22"/>
          <w:szCs w:val="22"/>
          <w:lang w:eastAsia="zh-CN"/>
        </w:rPr>
        <w:t>Electronic Meeting, January 17-25, 2022</w:t>
      </w:r>
    </w:p>
    <w:p w14:paraId="6F453437" w14:textId="77777777" w:rsidR="000A2F82" w:rsidRPr="000A2F82" w:rsidRDefault="000A2F82" w:rsidP="00E94E3A">
      <w:pPr>
        <w:pStyle w:val="a7"/>
        <w:spacing w:afterLines="50" w:after="120"/>
        <w:jc w:val="both"/>
      </w:pPr>
    </w:p>
    <w:p w14:paraId="0EB10C4E" w14:textId="1D38A7B3"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405B62">
        <w:rPr>
          <w:rFonts w:ascii="Arial" w:hAnsi="Arial"/>
          <w:sz w:val="22"/>
          <w:szCs w:val="22"/>
          <w:lang w:val="en-US"/>
        </w:rPr>
        <w:t>6</w:t>
      </w:r>
      <w:r w:rsidR="00B6592F">
        <w:rPr>
          <w:rFonts w:ascii="Arial" w:hAnsi="Arial"/>
          <w:sz w:val="22"/>
          <w:szCs w:val="22"/>
          <w:lang w:val="en-US"/>
        </w:rPr>
        <w:t>.</w:t>
      </w:r>
      <w:r w:rsidR="00D04016">
        <w:rPr>
          <w:rFonts w:ascii="Arial" w:hAnsi="Arial"/>
          <w:sz w:val="22"/>
          <w:szCs w:val="22"/>
          <w:lang w:val="en-US"/>
        </w:rPr>
        <w:t>1</w:t>
      </w:r>
      <w:r w:rsidR="00B6592F">
        <w:rPr>
          <w:rFonts w:ascii="Arial" w:hAnsi="Arial"/>
          <w:sz w:val="22"/>
          <w:szCs w:val="22"/>
          <w:lang w:val="en-US"/>
        </w:rPr>
        <w:t>5.</w:t>
      </w:r>
      <w:r w:rsidR="00405B62">
        <w:rPr>
          <w:rFonts w:ascii="Arial" w:hAnsi="Arial"/>
          <w:sz w:val="22"/>
          <w:szCs w:val="22"/>
          <w:lang w:val="en-US"/>
        </w:rPr>
        <w:t>5</w:t>
      </w:r>
      <w:r w:rsidR="00280CB1">
        <w:rPr>
          <w:rFonts w:ascii="Arial" w:hAnsi="Arial"/>
          <w:sz w:val="22"/>
          <w:szCs w:val="22"/>
          <w:lang w:val="en-US"/>
        </w:rPr>
        <w:t>.2</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206452D5"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2" w:name="OLE_LINK13"/>
      <w:bookmarkStart w:id="3" w:name="OLE_LINK14"/>
      <w:r w:rsidR="00B6592F" w:rsidRPr="00C96795">
        <w:rPr>
          <w:rFonts w:ascii="Arial" w:hAnsi="Arial"/>
          <w:sz w:val="22"/>
          <w:szCs w:val="22"/>
          <w:lang w:val="en-US"/>
        </w:rPr>
        <w:t xml:space="preserve">Discussion on </w:t>
      </w:r>
      <w:r w:rsidR="00B42421">
        <w:rPr>
          <w:rFonts w:ascii="Arial" w:hAnsi="Arial"/>
          <w:sz w:val="22"/>
          <w:szCs w:val="22"/>
          <w:lang w:val="en-US"/>
        </w:rPr>
        <w:t>SL</w:t>
      </w:r>
      <w:r w:rsidR="00B46D2D">
        <w:rPr>
          <w:rFonts w:ascii="Arial" w:hAnsi="Arial"/>
          <w:sz w:val="22"/>
          <w:szCs w:val="22"/>
          <w:lang w:val="en-US"/>
        </w:rPr>
        <w:t>-DRX</w:t>
      </w:r>
      <w:r w:rsidR="0027120C" w:rsidRPr="00BA21C3">
        <w:rPr>
          <w:rFonts w:ascii="Arial" w:hAnsi="Arial"/>
          <w:sz w:val="22"/>
          <w:szCs w:val="22"/>
          <w:lang w:val="en-US"/>
        </w:rPr>
        <w:t xml:space="preserve"> </w:t>
      </w:r>
    </w:p>
    <w:bookmarkEnd w:id="2"/>
    <w:bookmarkEnd w:id="3"/>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
        <w:spacing w:before="0" w:afterLines="50" w:after="120"/>
        <w:jc w:val="both"/>
        <w:rPr>
          <w:rFonts w:eastAsia="宋体"/>
          <w:lang w:eastAsia="zh-CN"/>
        </w:rPr>
      </w:pPr>
      <w:r w:rsidRPr="001A42B0">
        <w:rPr>
          <w:rFonts w:eastAsia="宋体" w:hint="eastAsia"/>
          <w:lang w:eastAsia="zh-CN"/>
        </w:rPr>
        <w:t>Introduction</w:t>
      </w:r>
    </w:p>
    <w:p w14:paraId="22072D11" w14:textId="38BE1187" w:rsidR="00773E05" w:rsidRDefault="00A150D4" w:rsidP="00E94E3A">
      <w:pPr>
        <w:overflowPunct/>
        <w:autoSpaceDE/>
        <w:autoSpaceDN/>
        <w:adjustRightInd/>
        <w:spacing w:afterLines="50" w:after="120"/>
        <w:jc w:val="both"/>
        <w:textAlignment w:val="auto"/>
      </w:pPr>
      <w:r w:rsidRPr="001A42B0">
        <w:t xml:space="preserve">In </w:t>
      </w:r>
      <w:r w:rsidR="00FE7E23">
        <w:t xml:space="preserve">the </w:t>
      </w:r>
      <w:r w:rsidR="00901450">
        <w:t xml:space="preserve">last </w:t>
      </w:r>
      <w:r w:rsidR="00AC2D40" w:rsidRPr="001A42B0">
        <w:t>R</w:t>
      </w:r>
      <w:r w:rsidR="002D63B7" w:rsidRPr="001A42B0">
        <w:t>AN</w:t>
      </w:r>
      <w:r w:rsidR="00ED14AE" w:rsidRPr="001A42B0">
        <w:t xml:space="preserve">4 </w:t>
      </w:r>
      <w:r w:rsidR="002D63B7" w:rsidRPr="001A42B0">
        <w:t>meeting</w:t>
      </w:r>
      <w:r w:rsidRPr="001A42B0">
        <w:t xml:space="preserve">, </w:t>
      </w:r>
      <w:r w:rsidR="008661A7">
        <w:t xml:space="preserve">the impacts </w:t>
      </w:r>
      <w:r w:rsidR="00FF1CB4">
        <w:rPr>
          <w:rFonts w:hint="eastAsia"/>
        </w:rPr>
        <w:t>of</w:t>
      </w:r>
      <w:r w:rsidR="00FF1CB4">
        <w:t xml:space="preserve"> SL-DRX </w:t>
      </w:r>
      <w:r w:rsidR="005B0316">
        <w:t>were</w:t>
      </w:r>
      <w:r w:rsidR="00FF1CB4">
        <w:t xml:space="preserve"> discussed</w:t>
      </w:r>
      <w:r w:rsidR="004B37CB">
        <w:t xml:space="preserve"> [1]</w:t>
      </w:r>
      <w:r w:rsidR="00FF1CB4">
        <w:t xml:space="preserve"> and </w:t>
      </w:r>
      <w:r w:rsidR="00CA68EB">
        <w:t>this paper will provide our consideration</w:t>
      </w:r>
      <w:r w:rsidR="00763110">
        <w:t>s</w:t>
      </w:r>
      <w:r w:rsidR="00CA68EB">
        <w:t xml:space="preserve"> on </w:t>
      </w:r>
      <w:r w:rsidR="008661A7">
        <w:t xml:space="preserve">the following </w:t>
      </w:r>
      <w:r w:rsidR="00FF1CB4">
        <w:t xml:space="preserve">RRM </w:t>
      </w:r>
      <w:r w:rsidR="00291FBF">
        <w:t>issues</w:t>
      </w:r>
      <w:r w:rsidR="009F3DB6">
        <w:t>.</w:t>
      </w:r>
      <w:r w:rsidR="00D62BC0">
        <w:t xml:space="preserve"> </w:t>
      </w:r>
    </w:p>
    <w:p w14:paraId="70BA2D7A" w14:textId="1D32A1F8" w:rsidR="003A789C" w:rsidRDefault="00BA7900" w:rsidP="00B31363">
      <w:pPr>
        <w:pStyle w:val="afff0"/>
        <w:numPr>
          <w:ilvl w:val="0"/>
          <w:numId w:val="13"/>
        </w:numPr>
        <w:spacing w:afterLines="50" w:after="120"/>
        <w:ind w:firstLineChars="0"/>
        <w:rPr>
          <w:rFonts w:ascii="Times New Roman" w:hAnsi="Times New Roman"/>
          <w:sz w:val="20"/>
          <w:szCs w:val="20"/>
        </w:rPr>
      </w:pPr>
      <w:r>
        <w:rPr>
          <w:rFonts w:ascii="Times New Roman" w:hAnsi="Times New Roman"/>
          <w:sz w:val="20"/>
          <w:szCs w:val="20"/>
          <w:lang w:eastAsia="zh-CN"/>
        </w:rPr>
        <w:t xml:space="preserve">General RRM requirements with SL-DRX </w:t>
      </w:r>
    </w:p>
    <w:p w14:paraId="74F6E282" w14:textId="646BB88E" w:rsidR="00291FBF" w:rsidRDefault="00BA7900" w:rsidP="00B31363">
      <w:pPr>
        <w:pStyle w:val="afff0"/>
        <w:numPr>
          <w:ilvl w:val="0"/>
          <w:numId w:val="13"/>
        </w:numPr>
        <w:spacing w:afterLines="50" w:after="120"/>
        <w:ind w:firstLineChars="0"/>
        <w:rPr>
          <w:rFonts w:ascii="Times New Roman" w:hAnsi="Times New Roman"/>
          <w:sz w:val="20"/>
          <w:szCs w:val="20"/>
        </w:rPr>
      </w:pPr>
      <w:r>
        <w:rPr>
          <w:rFonts w:ascii="Times New Roman" w:hAnsi="Times New Roman"/>
          <w:sz w:val="20"/>
          <w:szCs w:val="20"/>
          <w:lang w:eastAsia="zh-CN"/>
        </w:rPr>
        <w:t xml:space="preserve">Selection/reselection of V2X </w:t>
      </w:r>
      <w:r w:rsidR="00291FBF" w:rsidRPr="00291FBF">
        <w:rPr>
          <w:rFonts w:ascii="Times New Roman" w:hAnsi="Times New Roman"/>
          <w:sz w:val="20"/>
          <w:szCs w:val="20"/>
        </w:rPr>
        <w:t>Synchronization Reference Source</w:t>
      </w:r>
    </w:p>
    <w:p w14:paraId="6E28AEC6" w14:textId="4D6573C0" w:rsidR="001C0AB9" w:rsidRPr="00BA7900" w:rsidRDefault="00BA7900" w:rsidP="00BA7900">
      <w:pPr>
        <w:pStyle w:val="afff0"/>
        <w:numPr>
          <w:ilvl w:val="0"/>
          <w:numId w:val="13"/>
        </w:numPr>
        <w:spacing w:afterLines="50" w:after="120"/>
        <w:ind w:firstLineChars="0"/>
        <w:rPr>
          <w:rFonts w:ascii="Times New Roman" w:hAnsi="Times New Roman"/>
          <w:sz w:val="20"/>
          <w:szCs w:val="20"/>
        </w:rPr>
      </w:pPr>
      <w:r>
        <w:rPr>
          <w:rFonts w:ascii="Times New Roman" w:hAnsi="Times New Roman"/>
          <w:sz w:val="20"/>
          <w:szCs w:val="20"/>
          <w:lang w:eastAsia="zh-CN"/>
        </w:rPr>
        <w:t>Interruption due to SL-DRX</w:t>
      </w:r>
    </w:p>
    <w:p w14:paraId="37CCDE55" w14:textId="3A2532DF" w:rsidR="00002201" w:rsidRDefault="00314480" w:rsidP="003A44C8">
      <w:pPr>
        <w:pStyle w:val="1"/>
        <w:spacing w:before="0" w:afterLines="50" w:after="120"/>
        <w:jc w:val="both"/>
        <w:rPr>
          <w:rFonts w:eastAsia="宋体"/>
          <w:lang w:eastAsia="zh-CN"/>
        </w:rPr>
      </w:pPr>
      <w:r>
        <w:rPr>
          <w:rFonts w:eastAsia="宋体"/>
          <w:lang w:eastAsia="zh-CN"/>
        </w:rPr>
        <w:t>Discussion</w:t>
      </w:r>
    </w:p>
    <w:p w14:paraId="2D865AD7" w14:textId="4635A315" w:rsidR="00284B19" w:rsidRDefault="00037192" w:rsidP="00037192">
      <w:pPr>
        <w:pStyle w:val="2"/>
        <w:spacing w:after="240"/>
        <w:rPr>
          <w:rFonts w:eastAsiaTheme="minorEastAsia"/>
          <w:sz w:val="28"/>
          <w:lang w:eastAsia="zh-CN"/>
        </w:rPr>
      </w:pPr>
      <w:r w:rsidRPr="00037192">
        <w:rPr>
          <w:rFonts w:eastAsiaTheme="minorEastAsia"/>
          <w:sz w:val="28"/>
          <w:lang w:eastAsia="zh-CN"/>
        </w:rPr>
        <w:t xml:space="preserve">2.1 </w:t>
      </w:r>
      <w:r w:rsidR="00861F98">
        <w:rPr>
          <w:rFonts w:eastAsiaTheme="minorEastAsia"/>
          <w:sz w:val="28"/>
          <w:lang w:eastAsia="zh-CN"/>
        </w:rPr>
        <w:t xml:space="preserve">General </w:t>
      </w:r>
      <w:r>
        <w:rPr>
          <w:rFonts w:eastAsiaTheme="minorEastAsia"/>
          <w:sz w:val="28"/>
          <w:lang w:eastAsia="zh-CN"/>
        </w:rPr>
        <w:t xml:space="preserve">RRM requirements </w:t>
      </w:r>
      <w:r w:rsidR="00366FC0">
        <w:rPr>
          <w:rFonts w:eastAsiaTheme="minorEastAsia"/>
          <w:sz w:val="28"/>
          <w:lang w:eastAsia="zh-CN"/>
        </w:rPr>
        <w:t>with SL-</w:t>
      </w:r>
      <w:r>
        <w:rPr>
          <w:rFonts w:eastAsiaTheme="minorEastAsia"/>
          <w:sz w:val="28"/>
          <w:lang w:eastAsia="zh-CN"/>
        </w:rPr>
        <w:t>DRX</w:t>
      </w:r>
    </w:p>
    <w:tbl>
      <w:tblPr>
        <w:tblStyle w:val="aff"/>
        <w:tblW w:w="0" w:type="auto"/>
        <w:tblLook w:val="04A0" w:firstRow="1" w:lastRow="0" w:firstColumn="1" w:lastColumn="0" w:noHBand="0" w:noVBand="1"/>
      </w:tblPr>
      <w:tblGrid>
        <w:gridCol w:w="9631"/>
      </w:tblGrid>
      <w:tr w:rsidR="00037192" w14:paraId="2BB97E47" w14:textId="77777777" w:rsidTr="00037192">
        <w:tc>
          <w:tcPr>
            <w:tcW w:w="9631" w:type="dxa"/>
          </w:tcPr>
          <w:p w14:paraId="3701C6A9" w14:textId="2225054F" w:rsidR="00037192" w:rsidRDefault="00037192" w:rsidP="00037192">
            <w:pPr>
              <w:tabs>
                <w:tab w:val="num" w:pos="2160"/>
              </w:tabs>
              <w:spacing w:afterLines="50" w:after="120"/>
              <w:rPr>
                <w:b/>
                <w:bCs/>
              </w:rPr>
            </w:pPr>
            <w:r w:rsidRPr="00037192">
              <w:rPr>
                <w:b/>
                <w:bCs/>
              </w:rPr>
              <w:t xml:space="preserve">RRM requirements when multiple SL-DRX cycles are configured </w:t>
            </w:r>
          </w:p>
          <w:p w14:paraId="01497122" w14:textId="1EE78E2C" w:rsidR="00037192" w:rsidRPr="00037192" w:rsidRDefault="00037192" w:rsidP="00037192">
            <w:pPr>
              <w:rPr>
                <w:rFonts w:eastAsiaTheme="minorEastAsia"/>
                <w:highlight w:val="green"/>
                <w:lang w:val="sv-SE"/>
              </w:rPr>
            </w:pPr>
            <w:r w:rsidRPr="002D5ED0">
              <w:rPr>
                <w:rFonts w:eastAsia="Malgun Gothic"/>
                <w:highlight w:val="green"/>
                <w:lang w:val="sv-SE"/>
              </w:rPr>
              <w:t>Agreement</w:t>
            </w:r>
          </w:p>
          <w:p w14:paraId="65B80CE9" w14:textId="77777777" w:rsidR="00037192" w:rsidRDefault="00037192" w:rsidP="00037192">
            <w:pPr>
              <w:numPr>
                <w:ilvl w:val="0"/>
                <w:numId w:val="12"/>
              </w:numPr>
              <w:spacing w:afterLines="50" w:after="120"/>
              <w:rPr>
                <w:lang w:val="en-US"/>
              </w:rPr>
            </w:pPr>
            <w:r>
              <w:rPr>
                <w:lang w:val="en-US"/>
              </w:rPr>
              <w:t>Consider a shortest SL-DRX cycle as baseline</w:t>
            </w:r>
          </w:p>
          <w:p w14:paraId="108DD1E2" w14:textId="0918851D" w:rsidR="00037192" w:rsidRPr="00037192" w:rsidRDefault="00037192" w:rsidP="00037192">
            <w:pPr>
              <w:numPr>
                <w:ilvl w:val="0"/>
                <w:numId w:val="12"/>
              </w:numPr>
              <w:spacing w:afterLines="50" w:after="120"/>
              <w:rPr>
                <w:lang w:val="en-US"/>
              </w:rPr>
            </w:pPr>
            <w:r>
              <w:rPr>
                <w:lang w:val="en-US"/>
              </w:rPr>
              <w:t>FFS transition due to the possible changes of selected DRX cycle</w:t>
            </w:r>
          </w:p>
        </w:tc>
      </w:tr>
    </w:tbl>
    <w:p w14:paraId="56C6927C" w14:textId="29BB9782" w:rsidR="009A502D" w:rsidRDefault="00F111DE" w:rsidP="00E94E3A">
      <w:pPr>
        <w:widowControl w:val="0"/>
        <w:overflowPunct/>
        <w:autoSpaceDE/>
        <w:spacing w:afterLines="50" w:after="120"/>
        <w:jc w:val="both"/>
        <w:textAlignment w:val="auto"/>
      </w:pPr>
      <w:r>
        <w:t xml:space="preserve">In the last RAN4 e-meeting, </w:t>
      </w:r>
      <w:r w:rsidR="00FC4DDA">
        <w:t xml:space="preserve">it was agreed to use the shortest SL-DRX cycle for defining RRM requirements </w:t>
      </w:r>
      <w:r>
        <w:t>when multiple SL-DRX cycles are configured,</w:t>
      </w:r>
      <w:r w:rsidR="00691D9F">
        <w:t xml:space="preserve"> and further discuss</w:t>
      </w:r>
      <w:r w:rsidR="00377262">
        <w:t xml:space="preserve"> whether / how to handle the transition due to the possible changes of selected SL-DRX cycle.</w:t>
      </w:r>
      <w:r>
        <w:t xml:space="preserve"> </w:t>
      </w:r>
      <w:r w:rsidR="00FC70FC">
        <w:t>We think t</w:t>
      </w:r>
      <w:r>
        <w:t xml:space="preserve">he following rules in case of </w:t>
      </w:r>
      <w:proofErr w:type="spellStart"/>
      <w:r>
        <w:t>eDRX</w:t>
      </w:r>
      <w:proofErr w:type="spellEnd"/>
      <w:r>
        <w:t xml:space="preserve"> cycle changing defined in TS 36.13</w:t>
      </w:r>
      <w:r w:rsidRPr="00A04D0F">
        <w:t>3 [</w:t>
      </w:r>
      <w:r w:rsidR="004B37CB" w:rsidRPr="00A04D0F">
        <w:t>2</w:t>
      </w:r>
      <w:r w:rsidRPr="00A04D0F">
        <w:t>]</w:t>
      </w:r>
      <w:r>
        <w:t xml:space="preserve"> can be considered as </w:t>
      </w:r>
      <w:r w:rsidR="00FC70FC">
        <w:t xml:space="preserve">a </w:t>
      </w:r>
      <w:r>
        <w:t>baseline.</w:t>
      </w:r>
      <w:r w:rsidR="00EB0561">
        <w:t xml:space="preserve"> </w:t>
      </w:r>
      <w:r w:rsidR="009A502D">
        <w:t>During the transition time interval for selected SL-DRX cycle, the RRM requirements shall be</w:t>
      </w:r>
      <w:r w:rsidR="00582D70">
        <w:t xml:space="preserve"> determined by the SL-DRX cycles before and after transition</w:t>
      </w:r>
      <w:r w:rsidR="009A502D">
        <w:t xml:space="preserve">, for example </w:t>
      </w:r>
      <w:r w:rsidR="00582D70">
        <w:t xml:space="preserve">the transition requirements can be defined as the minimum/maximum requirement between the two requirements before and after transition. </w:t>
      </w:r>
      <w:r w:rsidR="003445AE" w:rsidRPr="0062116D">
        <w:t xml:space="preserve">Since </w:t>
      </w:r>
      <w:r w:rsidR="003445AE">
        <w:t xml:space="preserve">the shortest SL-DRX cycle is considered for defining RRM requirements, we prefer the maximum requirement to be on the safe side. After the transition time interval, </w:t>
      </w:r>
      <w:r w:rsidR="003445AE" w:rsidRPr="0062116D">
        <w:t xml:space="preserve">the UE </w:t>
      </w:r>
      <w:r w:rsidR="003445AE">
        <w:t>is required</w:t>
      </w:r>
      <w:r w:rsidR="003445AE" w:rsidRPr="0062116D">
        <w:t xml:space="preserve"> meet the requirements corresponding the </w:t>
      </w:r>
      <w:r w:rsidR="006A5643">
        <w:t>newly selected</w:t>
      </w:r>
      <w:r w:rsidR="003445AE" w:rsidRPr="0062116D">
        <w:t xml:space="preserve"> SL-DRX cycle</w:t>
      </w:r>
      <w:r w:rsidR="00E82D2D">
        <w:t>.</w:t>
      </w:r>
    </w:p>
    <w:p w14:paraId="64D12C28" w14:textId="1ED46F82" w:rsidR="00EB0561" w:rsidRDefault="001F0DFA" w:rsidP="00E94E3A">
      <w:pPr>
        <w:widowControl w:val="0"/>
        <w:overflowPunct/>
        <w:autoSpaceDE/>
        <w:spacing w:afterLines="50" w:after="120"/>
        <w:jc w:val="both"/>
        <w:textAlignment w:val="auto"/>
      </w:pPr>
      <w:r>
        <w:t>Therefore</w:t>
      </w:r>
      <w:r w:rsidR="008A2471">
        <w:t xml:space="preserve">, we propose: </w:t>
      </w:r>
    </w:p>
    <w:p w14:paraId="0212E740" w14:textId="135CE20D" w:rsidR="001F0DFA" w:rsidRPr="001F0DFA" w:rsidRDefault="001F0DFA" w:rsidP="001F0DFA">
      <w:pPr>
        <w:spacing w:afterLines="50" w:after="120"/>
        <w:jc w:val="both"/>
        <w:rPr>
          <w:rFonts w:eastAsiaTheme="minorEastAsia"/>
          <w:b/>
          <w:iCs/>
        </w:rPr>
      </w:pPr>
      <w:r w:rsidRPr="00D40086">
        <w:rPr>
          <w:rFonts w:eastAsiaTheme="minorEastAsia" w:hint="eastAsia"/>
          <w:b/>
          <w:iCs/>
        </w:rPr>
        <w:t>P</w:t>
      </w:r>
      <w:r w:rsidRPr="00D40086">
        <w:rPr>
          <w:rFonts w:eastAsiaTheme="minorEastAsia"/>
          <w:b/>
          <w:iCs/>
        </w:rPr>
        <w:t>roposal 1:</w:t>
      </w:r>
      <w:r w:rsidR="00E82D2D">
        <w:rPr>
          <w:rFonts w:eastAsiaTheme="minorEastAsia"/>
          <w:b/>
          <w:iCs/>
        </w:rPr>
        <w:t xml:space="preserve"> In case of transition of the selected SL-DRX cycle,</w:t>
      </w:r>
    </w:p>
    <w:p w14:paraId="01E8A0C1" w14:textId="40F1B2E4" w:rsidR="00F111DE" w:rsidRPr="00FF7430" w:rsidRDefault="00EB0561" w:rsidP="00EB0561">
      <w:pPr>
        <w:pStyle w:val="afff0"/>
        <w:numPr>
          <w:ilvl w:val="0"/>
          <w:numId w:val="25"/>
        </w:numPr>
        <w:spacing w:afterLines="50" w:after="120"/>
        <w:ind w:firstLineChars="0"/>
        <w:rPr>
          <w:rFonts w:ascii="Times New Roman" w:hAnsi="Times New Roman"/>
          <w:b/>
          <w:sz w:val="20"/>
          <w:szCs w:val="20"/>
        </w:rPr>
      </w:pPr>
      <w:r w:rsidRPr="00FF7430">
        <w:rPr>
          <w:rFonts w:ascii="Times New Roman" w:hAnsi="Times New Roman"/>
          <w:b/>
          <w:sz w:val="20"/>
          <w:szCs w:val="20"/>
        </w:rPr>
        <w:t xml:space="preserve">During the transition time interval, the </w:t>
      </w:r>
      <w:r w:rsidR="008A2471" w:rsidRPr="00FF7430">
        <w:rPr>
          <w:rFonts w:ascii="Times New Roman" w:hAnsi="Times New Roman"/>
          <w:b/>
          <w:sz w:val="20"/>
          <w:szCs w:val="20"/>
        </w:rPr>
        <w:t xml:space="preserve">UE shall meet the transition </w:t>
      </w:r>
      <w:r w:rsidRPr="00FF7430">
        <w:rPr>
          <w:rFonts w:ascii="Times New Roman" w:hAnsi="Times New Roman"/>
          <w:b/>
          <w:sz w:val="20"/>
          <w:szCs w:val="20"/>
        </w:rPr>
        <w:t>requirements</w:t>
      </w:r>
      <w:r w:rsidR="00E82D2D" w:rsidRPr="00FF7430">
        <w:rPr>
          <w:rFonts w:ascii="Times New Roman" w:hAnsi="Times New Roman"/>
          <w:b/>
          <w:sz w:val="20"/>
          <w:szCs w:val="20"/>
        </w:rPr>
        <w:t>, which is the determined by the maximum selected SL-DRX cycle</w:t>
      </w:r>
      <w:r w:rsidR="00E82D2D" w:rsidRPr="00FF7430">
        <w:rPr>
          <w:rFonts w:ascii="Times New Roman" w:hAnsi="Times New Roman"/>
          <w:b/>
          <w:sz w:val="20"/>
          <w:szCs w:val="20"/>
          <w:lang w:eastAsia="zh-CN"/>
        </w:rPr>
        <w:t xml:space="preserve"> before and after transition;</w:t>
      </w:r>
    </w:p>
    <w:p w14:paraId="085CE6DE" w14:textId="0C328509" w:rsidR="00EB0561" w:rsidRPr="00FF7430" w:rsidRDefault="00EB0561" w:rsidP="00EB0561">
      <w:pPr>
        <w:pStyle w:val="afff0"/>
        <w:numPr>
          <w:ilvl w:val="0"/>
          <w:numId w:val="25"/>
        </w:numPr>
        <w:spacing w:afterLines="50" w:after="120"/>
        <w:ind w:firstLineChars="0"/>
        <w:rPr>
          <w:rFonts w:ascii="Times New Roman" w:hAnsi="Times New Roman"/>
          <w:b/>
          <w:sz w:val="20"/>
          <w:szCs w:val="20"/>
        </w:rPr>
      </w:pPr>
      <w:r w:rsidRPr="00FF7430">
        <w:rPr>
          <w:rFonts w:ascii="Times New Roman" w:hAnsi="Times New Roman"/>
          <w:b/>
          <w:sz w:val="20"/>
          <w:szCs w:val="20"/>
          <w:lang w:eastAsia="zh-CN"/>
        </w:rPr>
        <w:t xml:space="preserve">After the transition time interval, the UE </w:t>
      </w:r>
      <w:r w:rsidR="00E82D2D" w:rsidRPr="00FF7430">
        <w:rPr>
          <w:rFonts w:ascii="Times New Roman" w:hAnsi="Times New Roman"/>
          <w:b/>
          <w:sz w:val="20"/>
          <w:szCs w:val="20"/>
          <w:lang w:eastAsia="zh-CN"/>
        </w:rPr>
        <w:t>shall</w:t>
      </w:r>
      <w:r w:rsidRPr="00FF7430">
        <w:rPr>
          <w:rFonts w:ascii="Times New Roman" w:hAnsi="Times New Roman"/>
          <w:b/>
          <w:sz w:val="20"/>
          <w:szCs w:val="20"/>
          <w:lang w:eastAsia="zh-CN"/>
        </w:rPr>
        <w:t xml:space="preserve"> meet the requirements corresponding the </w:t>
      </w:r>
      <w:r w:rsidR="00707219" w:rsidRPr="00FF7430">
        <w:rPr>
          <w:rFonts w:ascii="Times New Roman" w:hAnsi="Times New Roman"/>
          <w:b/>
          <w:sz w:val="20"/>
          <w:szCs w:val="20"/>
          <w:lang w:eastAsia="zh-CN"/>
        </w:rPr>
        <w:t xml:space="preserve">newly </w:t>
      </w:r>
      <w:r w:rsidR="00FF5B45" w:rsidRPr="00FF7430">
        <w:rPr>
          <w:rFonts w:ascii="Times New Roman" w:hAnsi="Times New Roman"/>
          <w:b/>
          <w:sz w:val="20"/>
          <w:szCs w:val="20"/>
          <w:lang w:eastAsia="zh-CN"/>
        </w:rPr>
        <w:t>selected</w:t>
      </w:r>
      <w:r w:rsidRPr="00FF7430">
        <w:rPr>
          <w:rFonts w:ascii="Times New Roman" w:hAnsi="Times New Roman"/>
          <w:b/>
          <w:sz w:val="20"/>
          <w:szCs w:val="20"/>
          <w:lang w:eastAsia="zh-CN"/>
        </w:rPr>
        <w:t xml:space="preserve"> SL-DRX cycle. </w:t>
      </w:r>
    </w:p>
    <w:tbl>
      <w:tblPr>
        <w:tblStyle w:val="aff"/>
        <w:tblW w:w="0" w:type="auto"/>
        <w:tblLook w:val="04A0" w:firstRow="1" w:lastRow="0" w:firstColumn="1" w:lastColumn="0" w:noHBand="0" w:noVBand="1"/>
      </w:tblPr>
      <w:tblGrid>
        <w:gridCol w:w="9631"/>
      </w:tblGrid>
      <w:tr w:rsidR="00BA587B" w14:paraId="10DFD605" w14:textId="77777777" w:rsidTr="00BA587B">
        <w:tc>
          <w:tcPr>
            <w:tcW w:w="9631" w:type="dxa"/>
          </w:tcPr>
          <w:p w14:paraId="5C8A61B9" w14:textId="77777777" w:rsidR="00F111DE" w:rsidRPr="00691C10" w:rsidRDefault="00F111DE" w:rsidP="00F111DE">
            <w:pPr>
              <w:pStyle w:val="4"/>
              <w:outlineLvl w:val="3"/>
            </w:pPr>
            <w:bookmarkStart w:id="4" w:name="_Toc383690646"/>
            <w:r w:rsidRPr="00691C10">
              <w:t>4.2.2.1</w:t>
            </w:r>
            <w:r w:rsidRPr="00691C10">
              <w:tab/>
              <w:t>Measurement and evaluation of serving cell</w:t>
            </w:r>
            <w:bookmarkEnd w:id="4"/>
          </w:p>
          <w:p w14:paraId="2D281065" w14:textId="77777777" w:rsidR="00BA587B" w:rsidRDefault="00BA587B" w:rsidP="00BA587B">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w:t>
            </w:r>
            <w:r w:rsidRPr="00F111DE">
              <w:rPr>
                <w:color w:val="FF0000"/>
              </w:rPr>
              <w:t xml:space="preserve">changing </w:t>
            </w:r>
            <w:proofErr w:type="spellStart"/>
            <w:r w:rsidRPr="00F111DE">
              <w:rPr>
                <w:color w:val="FF0000"/>
              </w:rPr>
              <w:t>eDRX_IDLE</w:t>
            </w:r>
            <w:proofErr w:type="spellEnd"/>
            <w:r w:rsidRPr="00F111DE">
              <w:rPr>
                <w:color w:val="FF0000"/>
              </w:rPr>
              <w:t xml:space="preserve"> cycle length</w:t>
            </w:r>
            <w:r w:rsidRPr="00691C10">
              <w:t xml:space="preserve">,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w:t>
            </w:r>
            <w:r w:rsidRPr="009A5E25">
              <w:rPr>
                <w:color w:val="FF0000"/>
              </w:rPr>
              <w:t>After the transition time interval, the UE has to meet the requirement corresponding to the second state.</w:t>
            </w:r>
          </w:p>
          <w:p w14:paraId="7509B812" w14:textId="2254EDD5" w:rsidR="00EE6885" w:rsidRPr="00691C10" w:rsidRDefault="00EE6885" w:rsidP="00EE6885">
            <w:pPr>
              <w:pStyle w:val="4"/>
              <w:outlineLvl w:val="3"/>
              <w:rPr>
                <w:rFonts w:eastAsia="?? ??"/>
              </w:rPr>
            </w:pPr>
            <w:bookmarkStart w:id="5" w:name="_Toc383690765"/>
            <w:r w:rsidRPr="00691C10">
              <w:rPr>
                <w:rFonts w:eastAsia="?? ??"/>
              </w:rPr>
              <w:lastRenderedPageBreak/>
              <w:t>7.6.2.3</w:t>
            </w:r>
            <w:r w:rsidRPr="00691C10">
              <w:rPr>
                <w:rFonts w:eastAsia="?? ??"/>
              </w:rPr>
              <w:tab/>
            </w:r>
            <w:r w:rsidRPr="00691C10">
              <w:t>Minimum requirement at transitions</w:t>
            </w:r>
            <w:bookmarkEnd w:id="5"/>
            <w:r w:rsidR="0088653B">
              <w:t xml:space="preserve"> (for RLM)</w:t>
            </w:r>
          </w:p>
          <w:p w14:paraId="11875BF7" w14:textId="1EE79F95" w:rsidR="00EE6885" w:rsidRPr="00EE6885" w:rsidRDefault="00EE6885" w:rsidP="00BA587B">
            <w:r w:rsidRPr="00691C10">
              <w:t xml:space="preserve">When the UE transitions between any two of DRX, </w:t>
            </w:r>
            <w:proofErr w:type="spellStart"/>
            <w:r w:rsidRPr="00691C10">
              <w:t>eDRX_CONN</w:t>
            </w:r>
            <w:proofErr w:type="spellEnd"/>
            <w:r w:rsidRPr="00691C10">
              <w:t xml:space="preserve"> and non-DRX or when DRX or </w:t>
            </w:r>
            <w:proofErr w:type="spellStart"/>
            <w:r w:rsidRPr="00691D9F">
              <w:rPr>
                <w:color w:val="FF0000"/>
              </w:rPr>
              <w:t>eDRX_CONN</w:t>
            </w:r>
            <w:proofErr w:type="spellEnd"/>
            <w:r w:rsidRPr="00691D9F">
              <w:rPr>
                <w:color w:val="FF0000"/>
              </w:rPr>
              <w:t xml:space="preserve"> cycle periodicity changes</w:t>
            </w:r>
            <w:r w:rsidRPr="00691C10">
              <w:t>, for a duration of time equal to the evaluation period corresponding to the second mode after the transition occurs, the UE shall use an evaluation period that is no less than the minimum of evaluation periods corresponding to the first mode and the second mode.</w:t>
            </w:r>
            <w:r w:rsidRPr="009A5E25">
              <w:rPr>
                <w:color w:val="FF0000"/>
              </w:rPr>
              <w:t xml:space="preserve"> Subsequent to this duration, the UE shall use an evaluation period corresponding to the second mode. </w:t>
            </w:r>
            <w:r w:rsidRPr="00691C10">
              <w:t xml:space="preserve">This requirement shall be applied to both out-of-sync evaluation and in-sync evaluation of the </w:t>
            </w:r>
            <w:proofErr w:type="spellStart"/>
            <w:r w:rsidRPr="00691C10">
              <w:t>PCell</w:t>
            </w:r>
            <w:proofErr w:type="spellEnd"/>
            <w:r w:rsidRPr="00691C10">
              <w:rPr>
                <w:rFonts w:hint="eastAsia"/>
              </w:rPr>
              <w:t xml:space="preserve"> and </w:t>
            </w:r>
            <w:proofErr w:type="spellStart"/>
            <w:r w:rsidRPr="00691C10">
              <w:rPr>
                <w:rFonts w:hint="eastAsia"/>
              </w:rPr>
              <w:t>PSCell</w:t>
            </w:r>
            <w:proofErr w:type="spellEnd"/>
            <w:r w:rsidRPr="00691C10">
              <w:t>.</w:t>
            </w:r>
          </w:p>
        </w:tc>
      </w:tr>
    </w:tbl>
    <w:p w14:paraId="4256F3F3" w14:textId="240E73F2" w:rsidR="00F15A95" w:rsidRDefault="00F15A95" w:rsidP="00E94E3A">
      <w:pPr>
        <w:widowControl w:val="0"/>
        <w:overflowPunct/>
        <w:autoSpaceDE/>
        <w:spacing w:afterLines="50" w:after="120"/>
        <w:jc w:val="both"/>
        <w:textAlignment w:val="auto"/>
      </w:pPr>
      <w:r>
        <w:lastRenderedPageBreak/>
        <w:t>As</w:t>
      </w:r>
      <w:r w:rsidR="008613E8">
        <w:t xml:space="preserve"> discussed before</w:t>
      </w:r>
      <w:r>
        <w:t xml:space="preserve">, the transition of selected SL-DRX cycle is caused by </w:t>
      </w:r>
      <w:r w:rsidR="008613E8">
        <w:t xml:space="preserve">the change of QoS UE interested, which may be invisible for TE system. The selected SL-DRX cycle is assumed to be unchanged during the test procedure. </w:t>
      </w:r>
    </w:p>
    <w:p w14:paraId="6068BD92" w14:textId="2D3D7497" w:rsidR="000734E0" w:rsidRDefault="000212E0" w:rsidP="000212E0">
      <w:pPr>
        <w:spacing w:afterLines="50" w:after="120"/>
        <w:jc w:val="both"/>
        <w:rPr>
          <w:rFonts w:eastAsiaTheme="minorEastAsia"/>
          <w:b/>
          <w:iCs/>
        </w:rPr>
      </w:pPr>
      <w:r w:rsidRPr="00D40086">
        <w:rPr>
          <w:rFonts w:eastAsiaTheme="minorEastAsia" w:hint="eastAsia"/>
          <w:b/>
          <w:iCs/>
        </w:rPr>
        <w:t>P</w:t>
      </w:r>
      <w:r w:rsidRPr="00D40086">
        <w:rPr>
          <w:rFonts w:eastAsiaTheme="minorEastAsia"/>
          <w:b/>
          <w:iCs/>
        </w:rPr>
        <w:t xml:space="preserve">roposal </w:t>
      </w:r>
      <w:r w:rsidR="00242756">
        <w:rPr>
          <w:rFonts w:eastAsiaTheme="minorEastAsia"/>
          <w:b/>
          <w:iCs/>
        </w:rPr>
        <w:t>2</w:t>
      </w:r>
      <w:r w:rsidRPr="00D40086">
        <w:rPr>
          <w:rFonts w:eastAsiaTheme="minorEastAsia"/>
          <w:b/>
          <w:iCs/>
        </w:rPr>
        <w:t xml:space="preserve">: </w:t>
      </w:r>
      <w:r w:rsidR="000734E0">
        <w:rPr>
          <w:rFonts w:eastAsiaTheme="minorEastAsia"/>
          <w:b/>
          <w:iCs/>
        </w:rPr>
        <w:t xml:space="preserve">For test case, the selected SL-DRX cycle is assumed to be unchanged. </w:t>
      </w:r>
    </w:p>
    <w:p w14:paraId="6F80EEF4" w14:textId="55A15901" w:rsidR="000212E0" w:rsidRPr="00037192" w:rsidRDefault="00037192" w:rsidP="00037192">
      <w:pPr>
        <w:pStyle w:val="2"/>
        <w:spacing w:after="240"/>
        <w:rPr>
          <w:rFonts w:eastAsiaTheme="minorEastAsia"/>
          <w:sz w:val="28"/>
          <w:lang w:eastAsia="zh-CN"/>
        </w:rPr>
      </w:pPr>
      <w:r w:rsidRPr="00037192">
        <w:rPr>
          <w:rFonts w:eastAsiaTheme="minorEastAsia"/>
          <w:sz w:val="28"/>
          <w:lang w:eastAsia="zh-CN"/>
        </w:rPr>
        <w:t>2.</w:t>
      </w:r>
      <w:r>
        <w:rPr>
          <w:rFonts w:eastAsiaTheme="minorEastAsia"/>
          <w:sz w:val="28"/>
          <w:lang w:eastAsia="zh-CN"/>
        </w:rPr>
        <w:t>2</w:t>
      </w:r>
      <w:r w:rsidRPr="00037192">
        <w:rPr>
          <w:rFonts w:eastAsiaTheme="minorEastAsia"/>
          <w:sz w:val="28"/>
          <w:lang w:eastAsia="zh-CN"/>
        </w:rPr>
        <w:t xml:space="preserve"> </w:t>
      </w:r>
      <w:r w:rsidR="008D4083">
        <w:rPr>
          <w:rFonts w:eastAsiaTheme="minorEastAsia"/>
          <w:sz w:val="28"/>
          <w:lang w:eastAsia="zh-CN"/>
        </w:rPr>
        <w:t>S</w:t>
      </w:r>
      <w:r>
        <w:rPr>
          <w:rFonts w:eastAsiaTheme="minorEastAsia"/>
          <w:sz w:val="28"/>
          <w:lang w:eastAsia="zh-CN"/>
        </w:rPr>
        <w:t xml:space="preserve">election/reselection of V2X sync reference source </w:t>
      </w:r>
    </w:p>
    <w:tbl>
      <w:tblPr>
        <w:tblStyle w:val="aff"/>
        <w:tblW w:w="0" w:type="auto"/>
        <w:tblLook w:val="04A0" w:firstRow="1" w:lastRow="0" w:firstColumn="1" w:lastColumn="0" w:noHBand="0" w:noVBand="1"/>
      </w:tblPr>
      <w:tblGrid>
        <w:gridCol w:w="9631"/>
      </w:tblGrid>
      <w:tr w:rsidR="00037192" w14:paraId="7EF5A914" w14:textId="77777777" w:rsidTr="00037192">
        <w:tc>
          <w:tcPr>
            <w:tcW w:w="9631" w:type="dxa"/>
          </w:tcPr>
          <w:p w14:paraId="3E8D2381" w14:textId="77777777" w:rsidR="00037192" w:rsidRPr="002D5ED0" w:rsidRDefault="00037192" w:rsidP="00037192">
            <w:pPr>
              <w:rPr>
                <w:rFonts w:eastAsia="Malgun Gothic"/>
                <w:highlight w:val="green"/>
                <w:lang w:val="sv-SE"/>
              </w:rPr>
            </w:pPr>
            <w:r w:rsidRPr="002D5ED0">
              <w:rPr>
                <w:rFonts w:eastAsia="Malgun Gothic"/>
                <w:highlight w:val="green"/>
                <w:lang w:val="sv-SE"/>
              </w:rPr>
              <w:t>Agreement</w:t>
            </w:r>
          </w:p>
          <w:p w14:paraId="4797D25F" w14:textId="77777777" w:rsidR="00037192" w:rsidRPr="00037192" w:rsidRDefault="00037192" w:rsidP="00037192">
            <w:pPr>
              <w:pStyle w:val="afff0"/>
              <w:widowControl/>
              <w:numPr>
                <w:ilvl w:val="0"/>
                <w:numId w:val="20"/>
              </w:numPr>
              <w:overflowPunct w:val="0"/>
              <w:autoSpaceDE w:val="0"/>
              <w:autoSpaceDN w:val="0"/>
              <w:adjustRightInd w:val="0"/>
              <w:spacing w:after="180" w:line="259" w:lineRule="auto"/>
              <w:ind w:firstLineChars="0"/>
              <w:textAlignment w:val="baseline"/>
              <w:rPr>
                <w:rFonts w:ascii="Times New Roman" w:hAnsi="Times New Roman"/>
                <w:sz w:val="20"/>
                <w:szCs w:val="20"/>
                <w:lang w:val="en-US" w:eastAsia="zh-CN"/>
              </w:rPr>
            </w:pPr>
            <w:r w:rsidRPr="00037192">
              <w:rPr>
                <w:rFonts w:ascii="Times New Roman" w:hAnsi="Times New Roman"/>
                <w:sz w:val="20"/>
                <w:szCs w:val="20"/>
                <w:lang w:val="en-US" w:eastAsia="zh-CN"/>
              </w:rPr>
              <w:t>For initialize/cease of SLSS transmission requirement</w:t>
            </w:r>
          </w:p>
          <w:p w14:paraId="266E5D6E" w14:textId="77777777" w:rsidR="00037192" w:rsidRPr="00037192" w:rsidRDefault="00037192" w:rsidP="00037192">
            <w:pPr>
              <w:pStyle w:val="afff0"/>
              <w:widowControl/>
              <w:numPr>
                <w:ilvl w:val="1"/>
                <w:numId w:val="20"/>
              </w:numPr>
              <w:overflowPunct w:val="0"/>
              <w:autoSpaceDE w:val="0"/>
              <w:autoSpaceDN w:val="0"/>
              <w:adjustRightInd w:val="0"/>
              <w:spacing w:after="180" w:line="259" w:lineRule="auto"/>
              <w:ind w:firstLineChars="0"/>
              <w:textAlignment w:val="baseline"/>
              <w:rPr>
                <w:rFonts w:ascii="Times New Roman" w:hAnsi="Times New Roman"/>
                <w:sz w:val="20"/>
                <w:szCs w:val="20"/>
                <w:lang w:val="en-US" w:eastAsia="zh-CN"/>
              </w:rPr>
            </w:pPr>
            <w:r w:rsidRPr="00037192">
              <w:rPr>
                <w:rFonts w:ascii="Times New Roman" w:hAnsi="Times New Roman"/>
                <w:sz w:val="20"/>
                <w:szCs w:val="20"/>
              </w:rPr>
              <w:t>Define requirement based on the assumption that UE performs one SLSS measurement per SL-DRX cycle</w:t>
            </w:r>
          </w:p>
          <w:p w14:paraId="73031368" w14:textId="77777777" w:rsidR="00037192" w:rsidRPr="00037192" w:rsidRDefault="00037192" w:rsidP="00037192">
            <w:pPr>
              <w:pStyle w:val="afff0"/>
              <w:widowControl/>
              <w:numPr>
                <w:ilvl w:val="0"/>
                <w:numId w:val="20"/>
              </w:numPr>
              <w:overflowPunct w:val="0"/>
              <w:autoSpaceDE w:val="0"/>
              <w:autoSpaceDN w:val="0"/>
              <w:adjustRightInd w:val="0"/>
              <w:spacing w:after="180" w:line="259" w:lineRule="auto"/>
              <w:ind w:firstLineChars="0"/>
              <w:textAlignment w:val="baseline"/>
              <w:rPr>
                <w:rFonts w:ascii="Times New Roman" w:hAnsi="Times New Roman"/>
                <w:sz w:val="20"/>
                <w:szCs w:val="20"/>
                <w:lang w:val="en-US" w:eastAsia="zh-CN"/>
              </w:rPr>
            </w:pPr>
            <w:r w:rsidRPr="00037192">
              <w:rPr>
                <w:rFonts w:ascii="Times New Roman" w:hAnsi="Times New Roman"/>
                <w:sz w:val="20"/>
                <w:szCs w:val="20"/>
                <w:lang w:val="en-US" w:eastAsia="zh-CN"/>
              </w:rPr>
              <w:t xml:space="preserve"> For PSBCH-RSRP measurement requirement for selection/reselection of V2X sync reference source</w:t>
            </w:r>
          </w:p>
          <w:p w14:paraId="580C83CD" w14:textId="77777777" w:rsidR="00037192" w:rsidRPr="00037192" w:rsidRDefault="00037192" w:rsidP="00037192">
            <w:pPr>
              <w:pStyle w:val="afff0"/>
              <w:widowControl/>
              <w:numPr>
                <w:ilvl w:val="1"/>
                <w:numId w:val="20"/>
              </w:numPr>
              <w:overflowPunct w:val="0"/>
              <w:autoSpaceDE w:val="0"/>
              <w:autoSpaceDN w:val="0"/>
              <w:adjustRightInd w:val="0"/>
              <w:spacing w:after="180" w:line="259" w:lineRule="auto"/>
              <w:ind w:firstLineChars="0"/>
              <w:textAlignment w:val="baseline"/>
              <w:rPr>
                <w:rFonts w:ascii="Times New Roman" w:hAnsi="Times New Roman"/>
                <w:sz w:val="20"/>
                <w:szCs w:val="20"/>
                <w:lang w:val="en-US" w:eastAsia="zh-CN"/>
              </w:rPr>
            </w:pPr>
            <w:r w:rsidRPr="00037192">
              <w:rPr>
                <w:rFonts w:ascii="Times New Roman" w:hAnsi="Times New Roman"/>
                <w:sz w:val="20"/>
                <w:szCs w:val="20"/>
              </w:rPr>
              <w:t>Define requirement based on the assumption that UE performs one SLSS measurement per SL-DRX cycle</w:t>
            </w:r>
          </w:p>
          <w:p w14:paraId="73293599" w14:textId="77777777" w:rsidR="00037192" w:rsidRPr="00037192" w:rsidRDefault="00037192" w:rsidP="00037192">
            <w:pPr>
              <w:pStyle w:val="afff0"/>
              <w:widowControl/>
              <w:numPr>
                <w:ilvl w:val="0"/>
                <w:numId w:val="20"/>
              </w:numPr>
              <w:overflowPunct w:val="0"/>
              <w:autoSpaceDE w:val="0"/>
              <w:autoSpaceDN w:val="0"/>
              <w:adjustRightInd w:val="0"/>
              <w:spacing w:after="180" w:line="259" w:lineRule="auto"/>
              <w:ind w:firstLineChars="0"/>
              <w:textAlignment w:val="baseline"/>
              <w:rPr>
                <w:rFonts w:ascii="Times New Roman" w:hAnsi="Times New Roman"/>
                <w:sz w:val="20"/>
                <w:szCs w:val="20"/>
                <w:lang w:val="en-US" w:eastAsia="zh-CN"/>
              </w:rPr>
            </w:pPr>
            <w:r w:rsidRPr="00037192">
              <w:rPr>
                <w:rFonts w:ascii="Times New Roman" w:eastAsia="Malgun Gothic" w:hAnsi="Times New Roman"/>
                <w:sz w:val="20"/>
                <w:szCs w:val="20"/>
                <w:lang w:val="en-US"/>
              </w:rPr>
              <w:t>For SLSS search</w:t>
            </w:r>
            <w:r w:rsidRPr="00037192">
              <w:rPr>
                <w:rFonts w:ascii="Times New Roman" w:hAnsi="Times New Roman"/>
                <w:sz w:val="20"/>
                <w:szCs w:val="20"/>
                <w:lang w:val="en-US" w:eastAsia="zh-CN"/>
              </w:rPr>
              <w:t xml:space="preserve"> for selection/reselection of V2X sync reference source </w:t>
            </w:r>
          </w:p>
          <w:p w14:paraId="0EFA1E87" w14:textId="77777777" w:rsidR="00037192" w:rsidRPr="00037192" w:rsidRDefault="00037192" w:rsidP="00037192">
            <w:pPr>
              <w:pStyle w:val="afff0"/>
              <w:widowControl/>
              <w:numPr>
                <w:ilvl w:val="1"/>
                <w:numId w:val="20"/>
              </w:numPr>
              <w:overflowPunct w:val="0"/>
              <w:autoSpaceDE w:val="0"/>
              <w:autoSpaceDN w:val="0"/>
              <w:adjustRightInd w:val="0"/>
              <w:spacing w:after="180" w:line="259" w:lineRule="auto"/>
              <w:ind w:firstLineChars="0"/>
              <w:textAlignment w:val="baseline"/>
              <w:rPr>
                <w:rFonts w:ascii="Times New Roman" w:hAnsi="Times New Roman"/>
                <w:sz w:val="20"/>
                <w:szCs w:val="20"/>
                <w:lang w:val="en-US" w:eastAsia="zh-CN"/>
              </w:rPr>
            </w:pPr>
            <w:r w:rsidRPr="00037192">
              <w:rPr>
                <w:rFonts w:ascii="Times New Roman" w:eastAsia="Malgun Gothic" w:hAnsi="Times New Roman"/>
                <w:sz w:val="20"/>
                <w:szCs w:val="20"/>
                <w:lang w:val="en-US"/>
              </w:rPr>
              <w:t xml:space="preserve">Option </w:t>
            </w:r>
            <w:proofErr w:type="gramStart"/>
            <w:r w:rsidRPr="00037192">
              <w:rPr>
                <w:rFonts w:ascii="Times New Roman" w:eastAsia="Malgun Gothic" w:hAnsi="Times New Roman"/>
                <w:sz w:val="20"/>
                <w:szCs w:val="20"/>
                <w:lang w:val="en-US"/>
              </w:rPr>
              <w:t>1 :</w:t>
            </w:r>
            <w:proofErr w:type="gramEnd"/>
            <w:r w:rsidRPr="00037192">
              <w:rPr>
                <w:rFonts w:ascii="Times New Roman" w:eastAsia="Malgun Gothic" w:hAnsi="Times New Roman"/>
                <w:sz w:val="20"/>
                <w:szCs w:val="20"/>
                <w:lang w:val="en-US"/>
              </w:rPr>
              <w:t xml:space="preserve"> Not be restricted due to SL-DRX</w:t>
            </w:r>
          </w:p>
          <w:p w14:paraId="56C281AD" w14:textId="5750BCA1" w:rsidR="00037192" w:rsidRPr="00037192" w:rsidRDefault="00037192" w:rsidP="00037192">
            <w:pPr>
              <w:pStyle w:val="afff0"/>
              <w:widowControl/>
              <w:numPr>
                <w:ilvl w:val="1"/>
                <w:numId w:val="20"/>
              </w:numPr>
              <w:overflowPunct w:val="0"/>
              <w:autoSpaceDE w:val="0"/>
              <w:autoSpaceDN w:val="0"/>
              <w:adjustRightInd w:val="0"/>
              <w:spacing w:after="180" w:line="259" w:lineRule="auto"/>
              <w:ind w:firstLineChars="0"/>
              <w:textAlignment w:val="baseline"/>
              <w:rPr>
                <w:rFonts w:ascii="Times New Roman" w:hAnsi="Times New Roman"/>
                <w:i/>
                <w:sz w:val="20"/>
                <w:szCs w:val="20"/>
                <w:lang w:val="en-US" w:eastAsia="zh-CN"/>
              </w:rPr>
            </w:pPr>
            <w:r w:rsidRPr="00037192">
              <w:rPr>
                <w:rFonts w:ascii="Times New Roman" w:eastAsia="Malgun Gothic" w:hAnsi="Times New Roman"/>
                <w:sz w:val="20"/>
                <w:szCs w:val="20"/>
                <w:lang w:val="en-US"/>
              </w:rPr>
              <w:t>Option 2: FFS</w:t>
            </w:r>
          </w:p>
        </w:tc>
      </w:tr>
    </w:tbl>
    <w:p w14:paraId="13DB1E32" w14:textId="64F83CB6" w:rsidR="000E778A" w:rsidRDefault="000E778A" w:rsidP="00E94E3A">
      <w:pPr>
        <w:widowControl w:val="0"/>
        <w:overflowPunct/>
        <w:autoSpaceDE/>
        <w:spacing w:afterLines="50" w:after="120"/>
        <w:jc w:val="both"/>
        <w:textAlignment w:val="auto"/>
      </w:pPr>
      <w:r>
        <w:t>In asynchronized scenario, the</w:t>
      </w:r>
      <w:r w:rsidR="00E10238">
        <w:t xml:space="preserve"> SLSS </w:t>
      </w:r>
      <w:r>
        <w:t>from</w:t>
      </w:r>
      <w:r w:rsidR="00E10238">
        <w:t xml:space="preserve"> </w:t>
      </w:r>
      <w:r>
        <w:t xml:space="preserve">V2X reference sources may not be aligned with the timing or SL-DRX on duration of searching UE. That is the reason of introducing additional Rx data dropping requirement. </w:t>
      </w:r>
      <w:r w:rsidR="00AD1FB4">
        <w:t>Based o</w:t>
      </w:r>
      <w:r>
        <w:t>n this assumption, SLSS search should not be restricted due to SL-DRX cycle</w:t>
      </w:r>
      <w:r w:rsidR="00B13C78">
        <w:t>.</w:t>
      </w:r>
    </w:p>
    <w:p w14:paraId="0E9FD824" w14:textId="10D67764" w:rsidR="002C644F" w:rsidRDefault="00AA350D" w:rsidP="00E94E3A">
      <w:pPr>
        <w:spacing w:afterLines="50" w:after="120"/>
        <w:jc w:val="both"/>
        <w:rPr>
          <w:rFonts w:eastAsiaTheme="minorEastAsia"/>
          <w:b/>
          <w:iCs/>
        </w:rPr>
      </w:pPr>
      <w:bookmarkStart w:id="6" w:name="OLE_LINK56"/>
      <w:bookmarkStart w:id="7" w:name="OLE_LINK57"/>
      <w:r w:rsidRPr="002F3CFC">
        <w:rPr>
          <w:rFonts w:eastAsiaTheme="minorEastAsia" w:hint="eastAsia"/>
          <w:b/>
          <w:iCs/>
        </w:rPr>
        <w:t>P</w:t>
      </w:r>
      <w:r w:rsidRPr="002F3CFC">
        <w:rPr>
          <w:rFonts w:eastAsiaTheme="minorEastAsia"/>
          <w:b/>
          <w:iCs/>
        </w:rPr>
        <w:t xml:space="preserve">roposal </w:t>
      </w:r>
      <w:r w:rsidR="00FF3B86">
        <w:rPr>
          <w:rFonts w:eastAsiaTheme="minorEastAsia"/>
          <w:b/>
          <w:iCs/>
        </w:rPr>
        <w:t>3</w:t>
      </w:r>
      <w:r w:rsidRPr="002F3CFC">
        <w:rPr>
          <w:rFonts w:eastAsiaTheme="minorEastAsia"/>
          <w:b/>
          <w:iCs/>
        </w:rPr>
        <w:t>:</w:t>
      </w:r>
      <w:r w:rsidR="002C644F">
        <w:rPr>
          <w:rFonts w:eastAsiaTheme="minorEastAsia"/>
          <w:b/>
          <w:iCs/>
        </w:rPr>
        <w:t xml:space="preserve"> For selection/reselection of V2X sync reference source, SLSS search is not restricted due to SL-DRX.</w:t>
      </w:r>
    </w:p>
    <w:tbl>
      <w:tblPr>
        <w:tblStyle w:val="aff"/>
        <w:tblW w:w="0" w:type="auto"/>
        <w:tblLook w:val="04A0" w:firstRow="1" w:lastRow="0" w:firstColumn="1" w:lastColumn="0" w:noHBand="0" w:noVBand="1"/>
      </w:tblPr>
      <w:tblGrid>
        <w:gridCol w:w="9631"/>
      </w:tblGrid>
      <w:tr w:rsidR="008E59EB" w14:paraId="1DE1CB1C" w14:textId="77777777" w:rsidTr="008E59EB">
        <w:tc>
          <w:tcPr>
            <w:tcW w:w="9631" w:type="dxa"/>
          </w:tcPr>
          <w:bookmarkEnd w:id="6"/>
          <w:bookmarkEnd w:id="7"/>
          <w:p w14:paraId="2F7FBBA0" w14:textId="77777777" w:rsidR="00366A91" w:rsidRDefault="00366A91" w:rsidP="006B15E1">
            <w:pPr>
              <w:spacing w:afterLines="50" w:after="120"/>
              <w:rPr>
                <w:b/>
                <w:sz w:val="21"/>
                <w:szCs w:val="21"/>
              </w:rPr>
            </w:pPr>
            <w:r>
              <w:rPr>
                <w:b/>
                <w:sz w:val="21"/>
                <w:szCs w:val="21"/>
              </w:rPr>
              <w:t>UE Tx (Data &amp; SLSS) drop rate requirements for asynchronized SLSS measurement &amp; search</w:t>
            </w:r>
          </w:p>
          <w:p w14:paraId="09ABBEA2" w14:textId="7B5106E6" w:rsidR="006B15E1" w:rsidRPr="006B15E1" w:rsidRDefault="00366A91" w:rsidP="00366A91">
            <w:pPr>
              <w:spacing w:afterLines="50" w:after="120"/>
              <w:rPr>
                <w:lang w:val="en-US"/>
              </w:rPr>
            </w:pPr>
            <w:r w:rsidRPr="00366A91">
              <w:rPr>
                <w:highlight w:val="green"/>
                <w:lang w:val="en-US"/>
              </w:rPr>
              <w:t>Agreement:</w:t>
            </w:r>
          </w:p>
          <w:p w14:paraId="46C6B8D8" w14:textId="10E532F3" w:rsidR="00366A91" w:rsidRDefault="00366A91" w:rsidP="00366A91">
            <w:pPr>
              <w:numPr>
                <w:ilvl w:val="0"/>
                <w:numId w:val="12"/>
              </w:numPr>
              <w:spacing w:afterLines="50" w:after="120"/>
              <w:rPr>
                <w:lang w:val="en-US"/>
              </w:rPr>
            </w:pPr>
            <w:r>
              <w:rPr>
                <w:lang w:val="en-US"/>
              </w:rPr>
              <w:t xml:space="preserve">For SLSS drop: </w:t>
            </w:r>
          </w:p>
          <w:p w14:paraId="43E03ED6" w14:textId="0CD7782E" w:rsidR="00366A91" w:rsidRDefault="00366A91" w:rsidP="00366A91">
            <w:pPr>
              <w:numPr>
                <w:ilvl w:val="1"/>
                <w:numId w:val="12"/>
              </w:numPr>
              <w:spacing w:afterLines="50" w:after="120"/>
              <w:rPr>
                <w:lang w:val="en-US"/>
              </w:rPr>
            </w:pPr>
            <w:r w:rsidRPr="00366A91">
              <w:rPr>
                <w:lang w:val="en-US"/>
              </w:rPr>
              <w:t xml:space="preserve">Allow Tx dropping at most in an aggregated window of 480ms during </w:t>
            </w:r>
            <w:proofErr w:type="spellStart"/>
            <w:proofErr w:type="gramStart"/>
            <w:r w:rsidRPr="00366A91">
              <w:rPr>
                <w:lang w:val="en-US"/>
              </w:rPr>
              <w:t>T</w:t>
            </w:r>
            <w:r w:rsidRPr="00366A91">
              <w:rPr>
                <w:vertAlign w:val="subscript"/>
                <w:lang w:val="en-US"/>
              </w:rPr>
              <w:t>detect,SyncRef</w:t>
            </w:r>
            <w:proofErr w:type="spellEnd"/>
            <w:proofErr w:type="gramEnd"/>
            <w:r w:rsidRPr="00366A91">
              <w:rPr>
                <w:vertAlign w:val="subscript"/>
                <w:lang w:val="en-US"/>
              </w:rPr>
              <w:t xml:space="preserve"> UE_V2X</w:t>
            </w:r>
            <w:r w:rsidRPr="00366A91">
              <w:rPr>
                <w:lang w:val="en-US"/>
              </w:rPr>
              <w:t xml:space="preserve"> async search.</w:t>
            </w:r>
          </w:p>
          <w:p w14:paraId="1CBD0F9D" w14:textId="01F9133E" w:rsidR="006B15E1" w:rsidRPr="006B15E1" w:rsidRDefault="00366A91" w:rsidP="00366A91">
            <w:pPr>
              <w:numPr>
                <w:ilvl w:val="0"/>
                <w:numId w:val="12"/>
              </w:numPr>
              <w:spacing w:afterLines="50" w:after="120"/>
              <w:rPr>
                <w:lang w:val="en-US"/>
              </w:rPr>
            </w:pPr>
            <w:r>
              <w:rPr>
                <w:lang w:val="en-US"/>
              </w:rPr>
              <w:t xml:space="preserve">For Data drop: </w:t>
            </w:r>
            <w:r w:rsidR="006B15E1" w:rsidRPr="006B15E1">
              <w:rPr>
                <w:lang w:val="en-US"/>
              </w:rPr>
              <w:t>FFS</w:t>
            </w:r>
          </w:p>
          <w:p w14:paraId="1C0CCDCF" w14:textId="51B6000F" w:rsidR="00366A91" w:rsidRPr="00366A91" w:rsidRDefault="00366A91" w:rsidP="00366A91">
            <w:pPr>
              <w:numPr>
                <w:ilvl w:val="1"/>
                <w:numId w:val="12"/>
              </w:numPr>
              <w:spacing w:afterLines="50" w:after="120"/>
              <w:rPr>
                <w:lang w:val="en-US"/>
              </w:rPr>
            </w:pPr>
            <w:r w:rsidRPr="00366A91">
              <w:rPr>
                <w:lang w:val="en-US"/>
              </w:rPr>
              <w:t xml:space="preserve">Allow Tx dropping at most in an aggregated window of 480ms during </w:t>
            </w:r>
            <w:proofErr w:type="spellStart"/>
            <w:proofErr w:type="gramStart"/>
            <w:r w:rsidRPr="00366A91">
              <w:rPr>
                <w:lang w:val="en-US"/>
              </w:rPr>
              <w:t>T</w:t>
            </w:r>
            <w:r w:rsidRPr="00366A91">
              <w:rPr>
                <w:vertAlign w:val="subscript"/>
                <w:lang w:val="en-US"/>
              </w:rPr>
              <w:t>detect,SyncRef</w:t>
            </w:r>
            <w:proofErr w:type="spellEnd"/>
            <w:proofErr w:type="gramEnd"/>
            <w:r w:rsidRPr="00366A91">
              <w:rPr>
                <w:vertAlign w:val="subscript"/>
                <w:lang w:val="en-US"/>
              </w:rPr>
              <w:t xml:space="preserve"> UE_V2X</w:t>
            </w:r>
            <w:r w:rsidRPr="00366A91">
              <w:rPr>
                <w:lang w:val="en-US"/>
              </w:rPr>
              <w:t xml:space="preserve"> async search.</w:t>
            </w:r>
          </w:p>
          <w:p w14:paraId="7E6EFE8C" w14:textId="075A09C4" w:rsidR="006B15E1" w:rsidRPr="006B15E1" w:rsidRDefault="00366A91" w:rsidP="006B15E1">
            <w:pPr>
              <w:spacing w:afterLines="50" w:after="120"/>
              <w:rPr>
                <w:b/>
                <w:sz w:val="21"/>
                <w:szCs w:val="21"/>
                <w:lang w:val="en-US"/>
              </w:rPr>
            </w:pPr>
            <w:proofErr w:type="spellStart"/>
            <w:r>
              <w:rPr>
                <w:b/>
                <w:sz w:val="21"/>
                <w:szCs w:val="21"/>
                <w:lang w:val="en-US"/>
              </w:rPr>
              <w:t>SyncRef</w:t>
            </w:r>
            <w:proofErr w:type="spellEnd"/>
            <w:r>
              <w:rPr>
                <w:b/>
                <w:sz w:val="21"/>
                <w:szCs w:val="21"/>
                <w:lang w:val="en-US"/>
              </w:rPr>
              <w:t xml:space="preserve"> UE detection time (</w:t>
            </w:r>
            <w:proofErr w:type="gramStart"/>
            <w:r w:rsidRPr="00A462CB">
              <w:t>T</w:t>
            </w:r>
            <w:r w:rsidRPr="00A462CB">
              <w:rPr>
                <w:vertAlign w:val="subscript"/>
              </w:rPr>
              <w:t>detect,SyncRef</w:t>
            </w:r>
            <w:proofErr w:type="gramEnd"/>
            <w:r w:rsidRPr="00A462CB">
              <w:rPr>
                <w:vertAlign w:val="subscript"/>
              </w:rPr>
              <w:t xml:space="preserve"> UE_V2X</w:t>
            </w:r>
            <w:r>
              <w:rPr>
                <w:b/>
                <w:sz w:val="21"/>
                <w:szCs w:val="21"/>
                <w:lang w:val="en-US"/>
              </w:rPr>
              <w:t xml:space="preserve">) for </w:t>
            </w:r>
            <w:r>
              <w:rPr>
                <w:b/>
                <w:sz w:val="21"/>
                <w:szCs w:val="21"/>
              </w:rPr>
              <w:t>asynchronized SLSS measurement &amp; search</w:t>
            </w:r>
          </w:p>
          <w:p w14:paraId="34743A5A" w14:textId="77777777" w:rsidR="00366A91" w:rsidRDefault="00366A91" w:rsidP="00366A91">
            <w:pPr>
              <w:rPr>
                <w:rFonts w:eastAsia="Malgun Gothic"/>
              </w:rPr>
            </w:pPr>
            <w:r w:rsidRPr="002021D5">
              <w:rPr>
                <w:rFonts w:eastAsia="Malgun Gothic" w:hint="eastAsia"/>
                <w:highlight w:val="green"/>
              </w:rPr>
              <w:t>Agreemen</w:t>
            </w:r>
            <w:r w:rsidRPr="002021D5">
              <w:rPr>
                <w:rFonts w:eastAsia="Malgun Gothic"/>
                <w:highlight w:val="green"/>
              </w:rPr>
              <w:t>t</w:t>
            </w:r>
          </w:p>
          <w:p w14:paraId="69EF502E" w14:textId="77777777" w:rsidR="00366A91" w:rsidRPr="00366A91" w:rsidRDefault="00366A91" w:rsidP="00366A91">
            <w:pPr>
              <w:numPr>
                <w:ilvl w:val="0"/>
                <w:numId w:val="12"/>
              </w:numPr>
              <w:spacing w:afterLines="50" w:after="120"/>
              <w:rPr>
                <w:lang w:val="en-US"/>
              </w:rPr>
            </w:pPr>
            <w:proofErr w:type="gramStart"/>
            <w:r w:rsidRPr="00366A91">
              <w:rPr>
                <w:lang w:val="en-US"/>
              </w:rPr>
              <w:t>max(</w:t>
            </w:r>
            <w:proofErr w:type="gramEnd"/>
            <w:r w:rsidRPr="00366A91">
              <w:rPr>
                <w:lang w:val="en-US"/>
              </w:rPr>
              <w:t>8s, [X] SL-DRX cycles), X = FFS</w:t>
            </w:r>
          </w:p>
          <w:p w14:paraId="4D729D04" w14:textId="718316B4" w:rsidR="00366A91" w:rsidRPr="00366A91" w:rsidRDefault="006B15E1" w:rsidP="006B15E1">
            <w:pPr>
              <w:spacing w:afterLines="50" w:after="120"/>
              <w:rPr>
                <w:b/>
                <w:sz w:val="21"/>
                <w:szCs w:val="21"/>
                <w:lang w:val="en-US"/>
              </w:rPr>
            </w:pPr>
            <w:r w:rsidRPr="006B15E1">
              <w:rPr>
                <w:b/>
                <w:sz w:val="21"/>
                <w:szCs w:val="21"/>
                <w:lang w:val="en-US"/>
              </w:rPr>
              <w:br w:type="page"/>
              <w:t>UE</w:t>
            </w:r>
            <w:r w:rsidR="00366A91">
              <w:rPr>
                <w:b/>
                <w:sz w:val="21"/>
                <w:szCs w:val="21"/>
                <w:lang w:val="en-US"/>
              </w:rPr>
              <w:t xml:space="preserve"> </w:t>
            </w:r>
            <w:proofErr w:type="gramStart"/>
            <w:r w:rsidR="00366A91">
              <w:rPr>
                <w:b/>
                <w:sz w:val="21"/>
                <w:szCs w:val="21"/>
                <w:lang w:val="en-US"/>
              </w:rPr>
              <w:t>Rx(</w:t>
            </w:r>
            <w:proofErr w:type="gramEnd"/>
            <w:r w:rsidR="00366A91">
              <w:rPr>
                <w:b/>
                <w:sz w:val="21"/>
                <w:szCs w:val="21"/>
                <w:lang w:val="en-US"/>
              </w:rPr>
              <w:t xml:space="preserve">Data) drop rate requirement </w:t>
            </w:r>
            <w:r w:rsidR="00366A91">
              <w:rPr>
                <w:b/>
                <w:sz w:val="21"/>
                <w:szCs w:val="21"/>
              </w:rPr>
              <w:t>for asynchronized SLSS measurement &amp; search</w:t>
            </w:r>
          </w:p>
          <w:p w14:paraId="16155C48" w14:textId="03A8EA9D" w:rsidR="006B15E1" w:rsidRPr="00366A91" w:rsidRDefault="00366A91" w:rsidP="00366A91">
            <w:pPr>
              <w:numPr>
                <w:ilvl w:val="0"/>
                <w:numId w:val="12"/>
              </w:numPr>
              <w:spacing w:afterLines="50" w:after="120"/>
              <w:rPr>
                <w:lang w:val="en-US"/>
              </w:rPr>
            </w:pPr>
            <w:r w:rsidRPr="00366A91">
              <w:rPr>
                <w:sz w:val="21"/>
                <w:szCs w:val="21"/>
                <w:lang w:val="en-US"/>
              </w:rPr>
              <w:t xml:space="preserve">FFS: </w:t>
            </w:r>
          </w:p>
          <w:p w14:paraId="46562EC3" w14:textId="77777777" w:rsidR="00366A91" w:rsidRPr="00366A91" w:rsidRDefault="00366A91" w:rsidP="00366A91">
            <w:pPr>
              <w:numPr>
                <w:ilvl w:val="1"/>
                <w:numId w:val="12"/>
              </w:numPr>
              <w:spacing w:afterLines="50" w:after="120"/>
              <w:rPr>
                <w:lang w:val="en-US"/>
              </w:rPr>
            </w:pPr>
            <w:r w:rsidRPr="00366A91">
              <w:rPr>
                <w:lang w:val="en-US"/>
              </w:rPr>
              <w:t xml:space="preserve">Option </w:t>
            </w:r>
            <w:proofErr w:type="gramStart"/>
            <w:r w:rsidRPr="00366A91">
              <w:rPr>
                <w:lang w:val="en-US"/>
              </w:rPr>
              <w:t>1 :</w:t>
            </w:r>
            <w:proofErr w:type="gramEnd"/>
            <w:r w:rsidRPr="00366A91">
              <w:rPr>
                <w:lang w:val="en-US"/>
              </w:rPr>
              <w:t xml:space="preserve"> Reuse Rel-16 requirements (a maximum of 0.3% of its Data reception during </w:t>
            </w:r>
            <w:proofErr w:type="spellStart"/>
            <w:r w:rsidRPr="00366A91">
              <w:rPr>
                <w:lang w:val="en-US"/>
              </w:rPr>
              <w:t>T</w:t>
            </w:r>
            <w:r w:rsidRPr="00366A91">
              <w:rPr>
                <w:vertAlign w:val="subscript"/>
                <w:lang w:val="en-US"/>
              </w:rPr>
              <w:t>detect,SyncRef</w:t>
            </w:r>
            <w:proofErr w:type="spellEnd"/>
            <w:r w:rsidRPr="00366A91">
              <w:rPr>
                <w:vertAlign w:val="subscript"/>
                <w:lang w:val="en-US"/>
              </w:rPr>
              <w:t xml:space="preserve"> UE_V2X</w:t>
            </w:r>
            <w:r w:rsidRPr="00366A91">
              <w:rPr>
                <w:lang w:val="en-US"/>
              </w:rPr>
              <w:t xml:space="preserve"> )</w:t>
            </w:r>
          </w:p>
          <w:p w14:paraId="7574D379" w14:textId="51F14E10" w:rsidR="006B15E1" w:rsidRPr="00366A91" w:rsidRDefault="00366A91" w:rsidP="00366A91">
            <w:pPr>
              <w:numPr>
                <w:ilvl w:val="1"/>
                <w:numId w:val="12"/>
              </w:numPr>
              <w:spacing w:afterLines="50" w:after="120"/>
              <w:rPr>
                <w:lang w:val="en-US"/>
              </w:rPr>
            </w:pPr>
            <w:r w:rsidRPr="00366A91">
              <w:rPr>
                <w:lang w:val="en-US"/>
              </w:rPr>
              <w:t xml:space="preserve">Option </w:t>
            </w:r>
            <w:proofErr w:type="gramStart"/>
            <w:r w:rsidRPr="00366A91">
              <w:rPr>
                <w:lang w:val="en-US"/>
              </w:rPr>
              <w:t>2 :</w:t>
            </w:r>
            <w:proofErr w:type="gramEnd"/>
            <w:r w:rsidRPr="00366A91">
              <w:rPr>
                <w:lang w:val="en-US"/>
              </w:rPr>
              <w:t xml:space="preserve"> Discuss how to calculate dropping rate with SL-DRX</w:t>
            </w:r>
          </w:p>
        </w:tc>
      </w:tr>
    </w:tbl>
    <w:p w14:paraId="1D102E57" w14:textId="5A71272D" w:rsidR="00106E76" w:rsidRPr="00106E76" w:rsidRDefault="00106E76" w:rsidP="00E94E3A">
      <w:pPr>
        <w:spacing w:afterLines="50" w:after="120"/>
        <w:jc w:val="both"/>
      </w:pPr>
      <w:r w:rsidRPr="00106E76">
        <w:t>If proposal 3 is agreeable</w:t>
      </w:r>
      <w:r w:rsidR="004B5D3B" w:rsidRPr="00106E76">
        <w:t xml:space="preserve">, </w:t>
      </w:r>
      <w:r w:rsidRPr="00106E76">
        <w:t xml:space="preserve">then we do not see much motivation to include SL-DRX </w:t>
      </w:r>
      <w:r w:rsidR="00D50231">
        <w:t xml:space="preserve">in </w:t>
      </w:r>
      <w:proofErr w:type="spellStart"/>
      <w:proofErr w:type="gramStart"/>
      <w:r w:rsidR="00D50231" w:rsidRPr="00A462CB">
        <w:t>T</w:t>
      </w:r>
      <w:r w:rsidR="00D50231" w:rsidRPr="00A462CB">
        <w:rPr>
          <w:vertAlign w:val="subscript"/>
        </w:rPr>
        <w:t>detect,SyncRef</w:t>
      </w:r>
      <w:proofErr w:type="spellEnd"/>
      <w:proofErr w:type="gramEnd"/>
      <w:r w:rsidR="00D50231" w:rsidRPr="00A462CB">
        <w:rPr>
          <w:vertAlign w:val="subscript"/>
        </w:rPr>
        <w:t xml:space="preserve"> UE_V2X</w:t>
      </w:r>
      <w:r w:rsidRPr="00106E76">
        <w:t xml:space="preserve"> </w:t>
      </w:r>
      <w:r w:rsidR="00D50231">
        <w:t xml:space="preserve">for asynchronized SLSS measurement and 8s in Rel-16 is desirable for us. </w:t>
      </w:r>
      <w:r w:rsidR="009957F0">
        <w:t xml:space="preserve">If other companies have strong concerns, we can compromise to X=50 to move forward. </w:t>
      </w:r>
    </w:p>
    <w:p w14:paraId="4DE1DD5C" w14:textId="732934C8" w:rsidR="00D40086" w:rsidRPr="007504CD" w:rsidRDefault="00D40086" w:rsidP="00D40086">
      <w:pPr>
        <w:spacing w:afterLines="50" w:after="120"/>
        <w:jc w:val="both"/>
        <w:rPr>
          <w:b/>
        </w:rPr>
      </w:pPr>
      <w:r w:rsidRPr="007504CD">
        <w:rPr>
          <w:b/>
        </w:rPr>
        <w:lastRenderedPageBreak/>
        <w:t xml:space="preserve">Proposal 4: </w:t>
      </w:r>
      <w:r w:rsidR="009957F0" w:rsidRPr="007504CD">
        <w:rPr>
          <w:b/>
        </w:rPr>
        <w:t xml:space="preserve">For asynchronized SLSS measurement and search, </w:t>
      </w:r>
      <w:r w:rsidR="009540C4" w:rsidRPr="007504CD">
        <w:rPr>
          <w:b/>
        </w:rPr>
        <w:t>prefer</w:t>
      </w:r>
      <w:r w:rsidR="009957F0" w:rsidRPr="007504CD">
        <w:rPr>
          <w:b/>
        </w:rPr>
        <w:t xml:space="preserve"> </w:t>
      </w:r>
      <w:proofErr w:type="spellStart"/>
      <w:proofErr w:type="gramStart"/>
      <w:r w:rsidR="009957F0" w:rsidRPr="007504CD">
        <w:rPr>
          <w:b/>
        </w:rPr>
        <w:t>T</w:t>
      </w:r>
      <w:r w:rsidR="009957F0" w:rsidRPr="007504CD">
        <w:rPr>
          <w:b/>
          <w:vertAlign w:val="subscript"/>
        </w:rPr>
        <w:t>detect,SyncRef</w:t>
      </w:r>
      <w:proofErr w:type="spellEnd"/>
      <w:proofErr w:type="gramEnd"/>
      <w:r w:rsidR="009957F0" w:rsidRPr="007504CD">
        <w:rPr>
          <w:b/>
          <w:vertAlign w:val="subscript"/>
        </w:rPr>
        <w:t xml:space="preserve"> UE_V2X</w:t>
      </w:r>
      <w:r w:rsidR="00711B3A" w:rsidRPr="007504CD">
        <w:rPr>
          <w:b/>
        </w:rPr>
        <w:t xml:space="preserve"> </w:t>
      </w:r>
      <w:r w:rsidR="009957F0" w:rsidRPr="007504CD">
        <w:rPr>
          <w:b/>
        </w:rPr>
        <w:t xml:space="preserve">= 8s </w:t>
      </w:r>
      <w:r w:rsidR="009540C4" w:rsidRPr="007504CD">
        <w:rPr>
          <w:b/>
        </w:rPr>
        <w:t>and can compromise to</w:t>
      </w:r>
      <w:r w:rsidR="009957F0" w:rsidRPr="007504CD">
        <w:rPr>
          <w:b/>
        </w:rPr>
        <w:t xml:space="preserve"> </w:t>
      </w:r>
      <w:proofErr w:type="spellStart"/>
      <w:r w:rsidR="009957F0" w:rsidRPr="007504CD">
        <w:rPr>
          <w:b/>
        </w:rPr>
        <w:t>T</w:t>
      </w:r>
      <w:r w:rsidR="009957F0" w:rsidRPr="007504CD">
        <w:rPr>
          <w:b/>
          <w:vertAlign w:val="subscript"/>
        </w:rPr>
        <w:t>detect,SyncRef</w:t>
      </w:r>
      <w:proofErr w:type="spellEnd"/>
      <w:r w:rsidR="009957F0" w:rsidRPr="007504CD">
        <w:rPr>
          <w:b/>
          <w:vertAlign w:val="subscript"/>
        </w:rPr>
        <w:t xml:space="preserve"> UE_V2X</w:t>
      </w:r>
      <w:r w:rsidR="009957F0" w:rsidRPr="007504CD">
        <w:rPr>
          <w:b/>
        </w:rPr>
        <w:t xml:space="preserve"> = max(8s, 50*SL-DRX cycle). </w:t>
      </w:r>
    </w:p>
    <w:p w14:paraId="0475A638" w14:textId="587F49AF" w:rsidR="00D00836" w:rsidRPr="007504CD" w:rsidRDefault="00D00836" w:rsidP="00546838">
      <w:pPr>
        <w:spacing w:afterLines="50" w:after="120"/>
        <w:jc w:val="both"/>
      </w:pPr>
      <w:r w:rsidRPr="007504CD">
        <w:t xml:space="preserve">For Rx data drop rate, reusing Rel-16 requirements directly dose not considered the impact of SL-DRX configuration. </w:t>
      </w:r>
      <w:r w:rsidRPr="007504CD">
        <w:rPr>
          <w:rFonts w:eastAsiaTheme="minorEastAsia"/>
          <w:lang w:val="en-US"/>
        </w:rPr>
        <w:t>In Rel-16 without SL-DRX, UE can drop up to 2 slots per PSBCH monitoring occasion and overall dropping 0.3% of V2X data reception within 8s</w:t>
      </w:r>
      <w:r w:rsidRPr="007504CD">
        <w:rPr>
          <w:rFonts w:eastAsiaTheme="minorEastAsia" w:hint="eastAsia"/>
          <w:lang w:val="en-US"/>
        </w:rPr>
        <w:t>,</w:t>
      </w:r>
      <w:r w:rsidRPr="007504CD">
        <w:rPr>
          <w:rFonts w:eastAsiaTheme="minorEastAsia"/>
          <w:lang w:val="en-US"/>
        </w:rPr>
        <w:t xml:space="preserve"> that means at most 24 slots out of 8000 slots for 15kHz SCS. But total V2X reception slots may be reduced with SL-DRX. For example, only 500 reception slots if 160ms DRX cycle with 10ms on duration is configured. Then UE can only drop 500*0.3%=1.5 slots (smaller than 2 slots per PSBCH monitoring occasion), which is not reasonable f</w:t>
      </w:r>
      <w:r w:rsidR="00BD5D9A" w:rsidRPr="007504CD">
        <w:rPr>
          <w:rFonts w:eastAsiaTheme="minorEastAsia"/>
          <w:lang w:val="en-US"/>
        </w:rPr>
        <w:t>rom</w:t>
      </w:r>
      <w:r w:rsidRPr="007504CD">
        <w:rPr>
          <w:rFonts w:eastAsiaTheme="minorEastAsia"/>
          <w:lang w:val="en-US"/>
        </w:rPr>
        <w:t xml:space="preserve"> our perspective.</w:t>
      </w:r>
      <w:r w:rsidR="00ED1315" w:rsidRPr="007504CD">
        <w:rPr>
          <w:rFonts w:eastAsiaTheme="minorEastAsia"/>
          <w:lang w:val="en-US"/>
        </w:rPr>
        <w:t xml:space="preserve"> </w:t>
      </w:r>
      <w:r w:rsidR="009023D1" w:rsidRPr="007504CD">
        <w:rPr>
          <w:rFonts w:eastAsiaTheme="minorEastAsia"/>
          <w:lang w:val="en-US"/>
        </w:rPr>
        <w:t xml:space="preserve">To reuse Rel-16 requirement, it should be clarified </w:t>
      </w:r>
      <w:r w:rsidR="00ED1315" w:rsidRPr="007504CD">
        <w:rPr>
          <w:rFonts w:eastAsiaTheme="minorEastAsia"/>
          <w:lang w:val="en-US"/>
        </w:rPr>
        <w:t xml:space="preserve">that </w:t>
      </w:r>
      <w:r w:rsidR="009023D1" w:rsidRPr="007504CD">
        <w:rPr>
          <w:rFonts w:eastAsiaTheme="minorEastAsia"/>
          <w:lang w:val="en-US"/>
        </w:rPr>
        <w:t>the dropping rate is calculated ignoring SL-DRX configuration. Another way is to follow the dro</w:t>
      </w:r>
      <w:bookmarkStart w:id="8" w:name="_GoBack"/>
      <w:bookmarkEnd w:id="8"/>
      <w:r w:rsidR="009023D1" w:rsidRPr="007504CD">
        <w:rPr>
          <w:rFonts w:eastAsiaTheme="minorEastAsia"/>
          <w:lang w:val="en-US"/>
        </w:rPr>
        <w:t>pping rate requirements of Tx</w:t>
      </w:r>
      <w:r w:rsidR="009023D1" w:rsidRPr="007504CD">
        <w:rPr>
          <w:rFonts w:eastAsiaTheme="minorEastAsia" w:hint="eastAsia"/>
          <w:lang w:val="en-US"/>
        </w:rPr>
        <w:t>,</w:t>
      </w:r>
      <w:r w:rsidR="009023D1" w:rsidRPr="007504CD">
        <w:rPr>
          <w:rFonts w:eastAsiaTheme="minorEastAsia"/>
          <w:lang w:val="en-US"/>
        </w:rPr>
        <w:t xml:space="preserve"> i.e. allow </w:t>
      </w:r>
      <w:r w:rsidR="009023D1" w:rsidRPr="007504CD">
        <w:rPr>
          <w:lang w:val="en-US"/>
        </w:rPr>
        <w:t xml:space="preserve">Rx dropping at most in an aggregated window of 480ms during </w:t>
      </w:r>
      <w:proofErr w:type="spellStart"/>
      <w:proofErr w:type="gramStart"/>
      <w:r w:rsidR="009023D1" w:rsidRPr="007504CD">
        <w:rPr>
          <w:lang w:val="en-US"/>
        </w:rPr>
        <w:t>T</w:t>
      </w:r>
      <w:r w:rsidR="009023D1" w:rsidRPr="007504CD">
        <w:rPr>
          <w:vertAlign w:val="subscript"/>
          <w:lang w:val="en-US"/>
        </w:rPr>
        <w:t>detect,SyncRef</w:t>
      </w:r>
      <w:proofErr w:type="spellEnd"/>
      <w:proofErr w:type="gramEnd"/>
      <w:r w:rsidR="009023D1" w:rsidRPr="007504CD">
        <w:rPr>
          <w:vertAlign w:val="subscript"/>
          <w:lang w:val="en-US"/>
        </w:rPr>
        <w:t xml:space="preserve"> UE_V2X</w:t>
      </w:r>
      <w:r w:rsidR="009023D1" w:rsidRPr="007504CD">
        <w:rPr>
          <w:lang w:val="en-US"/>
        </w:rPr>
        <w:t xml:space="preserve"> async search and d</w:t>
      </w:r>
      <w:r w:rsidR="009023D1" w:rsidRPr="007504CD">
        <w:rPr>
          <w:rFonts w:eastAsiaTheme="minorEastAsia"/>
          <w:lang w:val="en-US"/>
        </w:rPr>
        <w:t xml:space="preserve">o not specify the exact value of dropping rate. </w:t>
      </w:r>
    </w:p>
    <w:p w14:paraId="0CB3C349" w14:textId="5062372A" w:rsidR="0041518C" w:rsidRPr="007504CD" w:rsidRDefault="00D46F4C" w:rsidP="00E94E3A">
      <w:pPr>
        <w:spacing w:afterLines="50" w:after="120"/>
        <w:jc w:val="both"/>
        <w:rPr>
          <w:b/>
        </w:rPr>
      </w:pPr>
      <w:r w:rsidRPr="007504CD">
        <w:rPr>
          <w:b/>
        </w:rPr>
        <w:t>Proposal 5:</w:t>
      </w:r>
      <w:r w:rsidR="00AD2917" w:rsidRPr="007504CD">
        <w:rPr>
          <w:b/>
        </w:rPr>
        <w:t xml:space="preserve"> </w:t>
      </w:r>
      <w:r w:rsidR="0041518C" w:rsidRPr="007504CD">
        <w:rPr>
          <w:b/>
        </w:rPr>
        <w:t xml:space="preserve">The </w:t>
      </w:r>
      <w:r w:rsidR="0041518C" w:rsidRPr="007504CD">
        <w:rPr>
          <w:b/>
          <w:lang w:val="en-US"/>
        </w:rPr>
        <w:t xml:space="preserve">UE </w:t>
      </w:r>
      <w:proofErr w:type="gramStart"/>
      <w:r w:rsidR="0041518C" w:rsidRPr="007504CD">
        <w:rPr>
          <w:b/>
          <w:lang w:val="en-US"/>
        </w:rPr>
        <w:t>Rx(</w:t>
      </w:r>
      <w:proofErr w:type="gramEnd"/>
      <w:r w:rsidR="0041518C" w:rsidRPr="007504CD">
        <w:rPr>
          <w:b/>
          <w:lang w:val="en-US"/>
        </w:rPr>
        <w:t xml:space="preserve">Data) drop requirement </w:t>
      </w:r>
      <w:r w:rsidR="0041518C" w:rsidRPr="007504CD">
        <w:rPr>
          <w:b/>
        </w:rPr>
        <w:t>for asynchronized SLSS measurement &amp; search can be defined as:</w:t>
      </w:r>
    </w:p>
    <w:p w14:paraId="62EB31C7" w14:textId="181B1C0E" w:rsidR="0041518C" w:rsidRPr="007504CD" w:rsidRDefault="0041518C" w:rsidP="0041518C">
      <w:pPr>
        <w:pStyle w:val="afff0"/>
        <w:numPr>
          <w:ilvl w:val="0"/>
          <w:numId w:val="26"/>
        </w:numPr>
        <w:spacing w:afterLines="50" w:after="120"/>
        <w:ind w:firstLineChars="0"/>
        <w:rPr>
          <w:rFonts w:ascii="Times New Roman" w:hAnsi="Times New Roman"/>
          <w:b/>
          <w:sz w:val="20"/>
          <w:szCs w:val="20"/>
        </w:rPr>
      </w:pPr>
      <w:r w:rsidRPr="007504CD">
        <w:rPr>
          <w:rFonts w:ascii="Times New Roman" w:hAnsi="Times New Roman"/>
          <w:b/>
          <w:sz w:val="20"/>
          <w:szCs w:val="20"/>
          <w:lang w:eastAsia="zh-CN"/>
        </w:rPr>
        <w:t xml:space="preserve">Option 1: </w:t>
      </w:r>
      <w:r w:rsidRPr="007504CD">
        <w:rPr>
          <w:rFonts w:ascii="Times New Roman" w:hAnsi="Times New Roman"/>
          <w:b/>
          <w:sz w:val="20"/>
          <w:szCs w:val="20"/>
          <w:lang w:val="en-US"/>
        </w:rPr>
        <w:t>Reuse Rel-16 requirements with additional clarification that “T</w:t>
      </w:r>
      <w:r w:rsidRPr="007504CD">
        <w:rPr>
          <w:rFonts w:ascii="Times New Roman" w:eastAsiaTheme="minorEastAsia" w:hAnsi="Times New Roman"/>
          <w:b/>
          <w:sz w:val="20"/>
          <w:szCs w:val="20"/>
          <w:lang w:val="en-US"/>
        </w:rPr>
        <w:t>he dropping rate is calculated ignoring SL-DRX configuration</w:t>
      </w:r>
      <w:r w:rsidRPr="007504CD">
        <w:rPr>
          <w:rFonts w:ascii="Times New Roman" w:hAnsi="Times New Roman"/>
          <w:b/>
          <w:sz w:val="20"/>
          <w:szCs w:val="20"/>
          <w:lang w:val="en-US"/>
        </w:rPr>
        <w:t>”</w:t>
      </w:r>
    </w:p>
    <w:p w14:paraId="6310097E" w14:textId="3570D894" w:rsidR="0041518C" w:rsidRPr="007504CD" w:rsidRDefault="0041518C" w:rsidP="0041518C">
      <w:pPr>
        <w:pStyle w:val="afff0"/>
        <w:numPr>
          <w:ilvl w:val="0"/>
          <w:numId w:val="26"/>
        </w:numPr>
        <w:spacing w:afterLines="50" w:after="120"/>
        <w:ind w:firstLineChars="0"/>
        <w:rPr>
          <w:rFonts w:ascii="Times New Roman" w:hAnsi="Times New Roman"/>
          <w:b/>
          <w:sz w:val="20"/>
          <w:szCs w:val="20"/>
        </w:rPr>
      </w:pPr>
      <w:r w:rsidRPr="007504CD">
        <w:rPr>
          <w:rFonts w:ascii="Times New Roman" w:hAnsi="Times New Roman"/>
          <w:b/>
          <w:sz w:val="20"/>
          <w:szCs w:val="20"/>
          <w:lang w:eastAsia="zh-CN"/>
        </w:rPr>
        <w:t>Option 2:</w:t>
      </w:r>
      <w:r w:rsidRPr="007504CD">
        <w:rPr>
          <w:rFonts w:ascii="Times New Roman" w:hAnsi="Times New Roman"/>
          <w:b/>
          <w:sz w:val="20"/>
          <w:szCs w:val="20"/>
        </w:rPr>
        <w:t xml:space="preserve"> </w:t>
      </w:r>
      <w:r w:rsidR="00BE0ED7" w:rsidRPr="007504CD">
        <w:rPr>
          <w:rFonts w:ascii="Times New Roman" w:eastAsiaTheme="minorEastAsia" w:hAnsi="Times New Roman"/>
          <w:b/>
          <w:sz w:val="20"/>
          <w:szCs w:val="20"/>
          <w:lang w:val="en-US"/>
        </w:rPr>
        <w:t>A</w:t>
      </w:r>
      <w:r w:rsidRPr="007504CD">
        <w:rPr>
          <w:rFonts w:ascii="Times New Roman" w:eastAsiaTheme="minorEastAsia" w:hAnsi="Times New Roman"/>
          <w:b/>
          <w:sz w:val="20"/>
          <w:szCs w:val="20"/>
          <w:lang w:val="en-US"/>
        </w:rPr>
        <w:t xml:space="preserve">llow </w:t>
      </w:r>
      <w:r w:rsidRPr="007504CD">
        <w:rPr>
          <w:rFonts w:ascii="Times New Roman" w:hAnsi="Times New Roman"/>
          <w:b/>
          <w:sz w:val="20"/>
          <w:szCs w:val="20"/>
          <w:lang w:val="en-US"/>
        </w:rPr>
        <w:t xml:space="preserve">Rx dropping at most in an aggregated window of 480ms </w:t>
      </w:r>
      <w:r w:rsidRPr="007504CD">
        <w:rPr>
          <w:rFonts w:ascii="Times New Roman" w:hAnsi="Times New Roman"/>
          <w:b/>
          <w:sz w:val="20"/>
          <w:szCs w:val="20"/>
          <w:lang w:val="en-US" w:eastAsia="zh-CN"/>
        </w:rPr>
        <w:t xml:space="preserve">during </w:t>
      </w:r>
      <w:proofErr w:type="spellStart"/>
      <w:r w:rsidRPr="007504CD">
        <w:rPr>
          <w:rFonts w:ascii="Times New Roman" w:hAnsi="Times New Roman"/>
          <w:b/>
          <w:sz w:val="20"/>
          <w:szCs w:val="20"/>
          <w:lang w:val="en-US" w:eastAsia="zh-CN"/>
        </w:rPr>
        <w:t>T</w:t>
      </w:r>
      <w:r w:rsidRPr="007504CD">
        <w:rPr>
          <w:rFonts w:ascii="Times New Roman" w:hAnsi="Times New Roman"/>
          <w:b/>
          <w:sz w:val="20"/>
          <w:szCs w:val="20"/>
          <w:vertAlign w:val="subscript"/>
          <w:lang w:val="en-US" w:eastAsia="zh-CN"/>
        </w:rPr>
        <w:t>detect,SyncRef</w:t>
      </w:r>
      <w:proofErr w:type="spellEnd"/>
      <w:r w:rsidRPr="007504CD">
        <w:rPr>
          <w:rFonts w:ascii="Times New Roman" w:hAnsi="Times New Roman"/>
          <w:b/>
          <w:sz w:val="20"/>
          <w:szCs w:val="20"/>
          <w:vertAlign w:val="subscript"/>
          <w:lang w:val="en-US" w:eastAsia="zh-CN"/>
        </w:rPr>
        <w:t xml:space="preserve"> UE_V2X</w:t>
      </w:r>
      <w:r w:rsidRPr="007504CD">
        <w:rPr>
          <w:rFonts w:ascii="Times New Roman" w:hAnsi="Times New Roman"/>
          <w:b/>
          <w:sz w:val="20"/>
          <w:szCs w:val="20"/>
          <w:lang w:val="en-US" w:eastAsia="zh-CN"/>
        </w:rPr>
        <w:t xml:space="preserve"> async search</w:t>
      </w:r>
      <w:r w:rsidRPr="007504CD">
        <w:rPr>
          <w:rFonts w:ascii="Times New Roman" w:hAnsi="Times New Roman"/>
          <w:b/>
          <w:sz w:val="20"/>
          <w:szCs w:val="20"/>
          <w:lang w:val="en-US"/>
        </w:rPr>
        <w:t xml:space="preserve"> and d</w:t>
      </w:r>
      <w:r w:rsidRPr="007504CD">
        <w:rPr>
          <w:rFonts w:ascii="Times New Roman" w:eastAsiaTheme="minorEastAsia" w:hAnsi="Times New Roman"/>
          <w:b/>
          <w:sz w:val="20"/>
          <w:szCs w:val="20"/>
          <w:lang w:val="en-US"/>
        </w:rPr>
        <w:t>o not specify the exact value of dropping rate</w:t>
      </w:r>
    </w:p>
    <w:p w14:paraId="4F82C492" w14:textId="04E15CF7" w:rsidR="00E06DD2" w:rsidRDefault="00E06DD2" w:rsidP="00E06DD2">
      <w:pPr>
        <w:pStyle w:val="2"/>
        <w:spacing w:after="240"/>
        <w:rPr>
          <w:rFonts w:eastAsiaTheme="minorEastAsia"/>
          <w:sz w:val="28"/>
          <w:lang w:eastAsia="zh-CN"/>
        </w:rPr>
      </w:pPr>
      <w:r w:rsidRPr="00037192">
        <w:rPr>
          <w:rFonts w:eastAsiaTheme="minorEastAsia"/>
          <w:sz w:val="28"/>
          <w:lang w:eastAsia="zh-CN"/>
        </w:rPr>
        <w:t>2.</w:t>
      </w:r>
      <w:r>
        <w:rPr>
          <w:rFonts w:eastAsiaTheme="minorEastAsia"/>
          <w:sz w:val="28"/>
          <w:lang w:eastAsia="zh-CN"/>
        </w:rPr>
        <w:t>3</w:t>
      </w:r>
      <w:r w:rsidRPr="00037192">
        <w:rPr>
          <w:rFonts w:eastAsiaTheme="minorEastAsia"/>
          <w:sz w:val="28"/>
          <w:lang w:eastAsia="zh-CN"/>
        </w:rPr>
        <w:t xml:space="preserve"> </w:t>
      </w:r>
      <w:r>
        <w:rPr>
          <w:rFonts w:eastAsiaTheme="minorEastAsia"/>
          <w:sz w:val="28"/>
          <w:lang w:eastAsia="zh-CN"/>
        </w:rPr>
        <w:t>Interruption due to SL-DRX</w:t>
      </w:r>
    </w:p>
    <w:tbl>
      <w:tblPr>
        <w:tblStyle w:val="aff"/>
        <w:tblW w:w="0" w:type="auto"/>
        <w:tblLook w:val="04A0" w:firstRow="1" w:lastRow="0" w:firstColumn="1" w:lastColumn="0" w:noHBand="0" w:noVBand="1"/>
      </w:tblPr>
      <w:tblGrid>
        <w:gridCol w:w="9631"/>
      </w:tblGrid>
      <w:tr w:rsidR="00296BC5" w14:paraId="32334ECA" w14:textId="77777777" w:rsidTr="00296BC5">
        <w:tc>
          <w:tcPr>
            <w:tcW w:w="9631" w:type="dxa"/>
          </w:tcPr>
          <w:p w14:paraId="25F46426" w14:textId="521B3CEF" w:rsidR="00296BC5" w:rsidRPr="00841614" w:rsidRDefault="00841614" w:rsidP="00841614">
            <w:pPr>
              <w:spacing w:afterLines="50" w:after="120"/>
              <w:rPr>
                <w:b/>
                <w:sz w:val="21"/>
                <w:szCs w:val="21"/>
                <w:lang w:val="en-US"/>
              </w:rPr>
            </w:pPr>
            <w:r w:rsidRPr="00841614">
              <w:rPr>
                <w:b/>
                <w:sz w:val="21"/>
                <w:szCs w:val="21"/>
                <w:lang w:val="en-US"/>
              </w:rPr>
              <w:t>Interruption to WAN due to SL-DRX</w:t>
            </w:r>
          </w:p>
          <w:p w14:paraId="2BB2C5CC" w14:textId="77777777" w:rsidR="00841614" w:rsidRDefault="00841614" w:rsidP="00841614">
            <w:pPr>
              <w:rPr>
                <w:rFonts w:eastAsia="Malgun Gothic"/>
              </w:rPr>
            </w:pPr>
            <w:r w:rsidRPr="002D5ED0">
              <w:rPr>
                <w:rFonts w:eastAsia="Malgun Gothic" w:hint="eastAsia"/>
                <w:highlight w:val="green"/>
              </w:rPr>
              <w:t>Agreement</w:t>
            </w:r>
          </w:p>
          <w:p w14:paraId="045ADB3C" w14:textId="77777777" w:rsidR="00841614" w:rsidRPr="00841614" w:rsidRDefault="00841614" w:rsidP="00841614">
            <w:pPr>
              <w:numPr>
                <w:ilvl w:val="0"/>
                <w:numId w:val="12"/>
              </w:numPr>
              <w:spacing w:afterLines="50" w:after="120"/>
              <w:rPr>
                <w:lang w:val="en-US"/>
              </w:rPr>
            </w:pPr>
            <w:r w:rsidRPr="00841614">
              <w:rPr>
                <w:lang w:val="en-US"/>
              </w:rPr>
              <w:t>FFS : Define interruption requirements when NR SL is in SL-DRX but NR is in non-DRX</w:t>
            </w:r>
          </w:p>
          <w:p w14:paraId="2C994226" w14:textId="77777777" w:rsidR="00841614" w:rsidRPr="00841614" w:rsidRDefault="00841614" w:rsidP="00841614">
            <w:pPr>
              <w:numPr>
                <w:ilvl w:val="1"/>
                <w:numId w:val="12"/>
              </w:numPr>
              <w:spacing w:afterLines="50" w:after="120"/>
              <w:rPr>
                <w:lang w:val="en-US"/>
              </w:rPr>
            </w:pPr>
            <w:r w:rsidRPr="00841614">
              <w:rPr>
                <w:lang w:val="en-US"/>
              </w:rPr>
              <w:t>The current interruptions at transitions between active and non-active during DRX for EN-DC can be used as baseline</w:t>
            </w:r>
          </w:p>
          <w:p w14:paraId="0E8B6BDF" w14:textId="77777777" w:rsidR="00841614" w:rsidRPr="00841614" w:rsidRDefault="00841614" w:rsidP="00841614">
            <w:pPr>
              <w:numPr>
                <w:ilvl w:val="0"/>
                <w:numId w:val="12"/>
              </w:numPr>
              <w:spacing w:afterLines="50" w:after="120"/>
              <w:rPr>
                <w:lang w:val="en-US"/>
              </w:rPr>
            </w:pPr>
            <w:proofErr w:type="gramStart"/>
            <w:r w:rsidRPr="00841614">
              <w:rPr>
                <w:lang w:val="en-US"/>
              </w:rPr>
              <w:t>FFS :</w:t>
            </w:r>
            <w:proofErr w:type="gramEnd"/>
            <w:r w:rsidRPr="00841614">
              <w:rPr>
                <w:lang w:val="en-US"/>
              </w:rPr>
              <w:t xml:space="preserve"> when SL is for V2X communication, interruptions shall be avoided on WAN during </w:t>
            </w:r>
          </w:p>
          <w:p w14:paraId="15B6091B" w14:textId="77777777" w:rsidR="00841614" w:rsidRPr="00841614" w:rsidRDefault="00841614" w:rsidP="00841614">
            <w:pPr>
              <w:numPr>
                <w:ilvl w:val="1"/>
                <w:numId w:val="12"/>
              </w:numPr>
              <w:spacing w:afterLines="50" w:after="120"/>
              <w:rPr>
                <w:lang w:val="en-US"/>
              </w:rPr>
            </w:pPr>
            <w:r w:rsidRPr="00841614">
              <w:rPr>
                <w:lang w:val="en-US"/>
              </w:rPr>
              <w:t>reception of paging,</w:t>
            </w:r>
          </w:p>
          <w:p w14:paraId="0388020A" w14:textId="77777777" w:rsidR="00841614" w:rsidRPr="00841614" w:rsidRDefault="00841614" w:rsidP="00841614">
            <w:pPr>
              <w:numPr>
                <w:ilvl w:val="1"/>
                <w:numId w:val="12"/>
              </w:numPr>
              <w:spacing w:afterLines="50" w:after="120"/>
              <w:rPr>
                <w:lang w:val="en-US"/>
              </w:rPr>
            </w:pPr>
            <w:r w:rsidRPr="00841614">
              <w:rPr>
                <w:lang w:val="en-US"/>
              </w:rPr>
              <w:t xml:space="preserve">reception of system information, </w:t>
            </w:r>
          </w:p>
          <w:p w14:paraId="13C2FA13" w14:textId="77777777" w:rsidR="00841614" w:rsidRPr="00841614" w:rsidRDefault="00841614" w:rsidP="00841614">
            <w:pPr>
              <w:numPr>
                <w:ilvl w:val="1"/>
                <w:numId w:val="12"/>
              </w:numPr>
              <w:spacing w:afterLines="50" w:after="120"/>
              <w:rPr>
                <w:lang w:val="en-US"/>
              </w:rPr>
            </w:pPr>
            <w:r w:rsidRPr="00841614">
              <w:rPr>
                <w:lang w:val="en-US"/>
              </w:rPr>
              <w:t xml:space="preserve">while </w:t>
            </w:r>
            <w:proofErr w:type="spellStart"/>
            <w:r w:rsidRPr="00841614">
              <w:rPr>
                <w:lang w:val="en-US"/>
              </w:rPr>
              <w:t>onDurationTimer</w:t>
            </w:r>
            <w:proofErr w:type="spellEnd"/>
            <w:r w:rsidRPr="00841614">
              <w:rPr>
                <w:lang w:val="en-US"/>
              </w:rPr>
              <w:t xml:space="preserve"> is running</w:t>
            </w:r>
          </w:p>
          <w:p w14:paraId="7B8C9DFB" w14:textId="77777777" w:rsidR="00841614" w:rsidRPr="00D86A58" w:rsidRDefault="00841614" w:rsidP="00D86A58">
            <w:pPr>
              <w:spacing w:afterLines="50" w:after="120"/>
              <w:rPr>
                <w:b/>
                <w:sz w:val="21"/>
                <w:szCs w:val="21"/>
                <w:lang w:val="en-US"/>
              </w:rPr>
            </w:pPr>
            <w:r w:rsidRPr="00D86A58">
              <w:rPr>
                <w:rFonts w:hint="eastAsia"/>
                <w:b/>
                <w:sz w:val="21"/>
                <w:szCs w:val="21"/>
                <w:lang w:val="en-US"/>
              </w:rPr>
              <w:t>I</w:t>
            </w:r>
            <w:r w:rsidRPr="00D86A58">
              <w:rPr>
                <w:b/>
                <w:sz w:val="21"/>
                <w:szCs w:val="21"/>
                <w:lang w:val="en-US"/>
              </w:rPr>
              <w:t>nterruption length on WAN due to SL-DRX</w:t>
            </w:r>
          </w:p>
          <w:p w14:paraId="76EA4528" w14:textId="77777777" w:rsidR="00D86A58" w:rsidRPr="00D86A58" w:rsidRDefault="00D86A58" w:rsidP="00D86A58">
            <w:pPr>
              <w:numPr>
                <w:ilvl w:val="0"/>
                <w:numId w:val="12"/>
              </w:numPr>
              <w:spacing w:afterLines="50" w:after="120"/>
              <w:rPr>
                <w:lang w:val="en-US"/>
              </w:rPr>
            </w:pPr>
            <w:proofErr w:type="gramStart"/>
            <w:r w:rsidRPr="00D86A58">
              <w:rPr>
                <w:lang w:val="en-US"/>
              </w:rPr>
              <w:t>FFS :</w:t>
            </w:r>
            <w:proofErr w:type="gramEnd"/>
            <w:r w:rsidRPr="00D86A58">
              <w:rPr>
                <w:lang w:val="en-US"/>
              </w:rPr>
              <w:t xml:space="preserve"> Consider table 8.2.1.2.1-1 in TS 38.133 as baseline</w:t>
            </w:r>
          </w:p>
          <w:p w14:paraId="146BF8CF" w14:textId="77777777" w:rsidR="00D86A58" w:rsidRPr="00D86A58" w:rsidRDefault="00D86A58" w:rsidP="00D86A58">
            <w:pPr>
              <w:numPr>
                <w:ilvl w:val="1"/>
                <w:numId w:val="12"/>
              </w:numPr>
              <w:spacing w:afterLines="50" w:after="120"/>
              <w:rPr>
                <w:lang w:val="en-US"/>
              </w:rPr>
            </w:pPr>
            <w:r w:rsidRPr="00D86A58">
              <w:rPr>
                <w:lang w:val="en-US"/>
              </w:rPr>
              <w:t>Table 8.2.1.2.1-1 (TS38.133):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D86A58" w:rsidRPr="009C5807" w14:paraId="53D6E9BC" w14:textId="77777777" w:rsidTr="004A6FC3">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D54FD8F" w14:textId="77777777" w:rsidR="00D86A58" w:rsidRPr="009C5807" w:rsidRDefault="00D86A58" w:rsidP="00D86A58">
                  <w:pPr>
                    <w:pStyle w:val="TAH"/>
                  </w:pPr>
                  <w:r w:rsidRPr="009C5807">
                    <w:rPr>
                      <w:noProof/>
                      <w:lang w:val="en-US"/>
                    </w:rPr>
                    <w:drawing>
                      <wp:inline distT="0" distB="0" distL="0" distR="0" wp14:anchorId="21D02BC6" wp14:editId="4A2C1855">
                        <wp:extent cx="154305" cy="154305"/>
                        <wp:effectExtent l="0" t="0" r="0" b="0"/>
                        <wp:docPr id="1"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0902447" w14:textId="77777777" w:rsidR="00D86A58" w:rsidRPr="009C5807" w:rsidRDefault="00D86A58" w:rsidP="00D86A58">
                  <w:pPr>
                    <w:pStyle w:val="TAH"/>
                  </w:pPr>
                  <w:r w:rsidRPr="009C5807">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24CC7CA7" w14:textId="77777777" w:rsidR="00D86A58" w:rsidRPr="009C5807" w:rsidRDefault="00D86A58" w:rsidP="00D86A58">
                  <w:pPr>
                    <w:pStyle w:val="TAH"/>
                  </w:pPr>
                  <w:r w:rsidRPr="009C5807">
                    <w:t>Interruption length X (slots)</w:t>
                  </w:r>
                </w:p>
              </w:tc>
            </w:tr>
            <w:tr w:rsidR="00D86A58" w:rsidRPr="009C5807" w14:paraId="1C98B5F8" w14:textId="77777777" w:rsidTr="004A6FC3">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D1ADAE" w14:textId="77777777" w:rsidR="00D86A58" w:rsidRPr="009C5807" w:rsidRDefault="00D86A58" w:rsidP="00D86A58">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500EAFD" w14:textId="77777777" w:rsidR="00D86A58" w:rsidRPr="009C5807" w:rsidRDefault="00D86A58" w:rsidP="00D86A58">
                  <w:pPr>
                    <w:pStyle w:val="TAH"/>
                  </w:pPr>
                  <w:r w:rsidRPr="009C5807">
                    <w:t>length (</w:t>
                  </w:r>
                  <w:proofErr w:type="spellStart"/>
                  <w:r w:rsidRPr="009C5807">
                    <w:t>ms</w:t>
                  </w:r>
                  <w:proofErr w:type="spellEnd"/>
                  <w:r w:rsidRPr="009C5807">
                    <w:t>)</w:t>
                  </w:r>
                </w:p>
              </w:tc>
              <w:tc>
                <w:tcPr>
                  <w:tcW w:w="1276" w:type="dxa"/>
                  <w:tcBorders>
                    <w:top w:val="single" w:sz="4" w:space="0" w:color="auto"/>
                    <w:left w:val="single" w:sz="4" w:space="0" w:color="auto"/>
                    <w:bottom w:val="single" w:sz="4" w:space="0" w:color="auto"/>
                    <w:right w:val="single" w:sz="4" w:space="0" w:color="auto"/>
                  </w:tcBorders>
                  <w:hideMark/>
                </w:tcPr>
                <w:p w14:paraId="6F43D2A2" w14:textId="77777777" w:rsidR="00D86A58" w:rsidRPr="009C5807" w:rsidRDefault="00D86A58" w:rsidP="00D86A58">
                  <w:pPr>
                    <w:pStyle w:val="TAH"/>
                  </w:pPr>
                  <w:r w:rsidRPr="009C5807">
                    <w:t>Sync</w:t>
                  </w:r>
                </w:p>
              </w:tc>
              <w:tc>
                <w:tcPr>
                  <w:tcW w:w="1411" w:type="dxa"/>
                  <w:tcBorders>
                    <w:top w:val="single" w:sz="4" w:space="0" w:color="auto"/>
                    <w:left w:val="single" w:sz="4" w:space="0" w:color="auto"/>
                    <w:bottom w:val="single" w:sz="4" w:space="0" w:color="auto"/>
                    <w:right w:val="single" w:sz="4" w:space="0" w:color="auto"/>
                  </w:tcBorders>
                  <w:hideMark/>
                </w:tcPr>
                <w:p w14:paraId="17F4922E" w14:textId="77777777" w:rsidR="00D86A58" w:rsidRPr="009C5807" w:rsidRDefault="00D86A58" w:rsidP="00D86A58">
                  <w:pPr>
                    <w:pStyle w:val="TAH"/>
                  </w:pPr>
                  <w:r w:rsidRPr="009C5807">
                    <w:t>Async</w:t>
                  </w:r>
                </w:p>
              </w:tc>
            </w:tr>
            <w:tr w:rsidR="00D86A58" w:rsidRPr="009C5807" w14:paraId="03DA5AD2" w14:textId="77777777" w:rsidTr="004A6FC3">
              <w:trPr>
                <w:jc w:val="center"/>
              </w:trPr>
              <w:tc>
                <w:tcPr>
                  <w:tcW w:w="852" w:type="dxa"/>
                  <w:tcBorders>
                    <w:top w:val="single" w:sz="4" w:space="0" w:color="auto"/>
                    <w:left w:val="single" w:sz="4" w:space="0" w:color="auto"/>
                    <w:bottom w:val="single" w:sz="4" w:space="0" w:color="auto"/>
                    <w:right w:val="single" w:sz="4" w:space="0" w:color="auto"/>
                  </w:tcBorders>
                  <w:hideMark/>
                </w:tcPr>
                <w:p w14:paraId="2989BAF8" w14:textId="77777777" w:rsidR="00D86A58" w:rsidRPr="009C5807" w:rsidRDefault="00D86A58" w:rsidP="00D86A58">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3D687B3" w14:textId="77777777" w:rsidR="00D86A58" w:rsidRPr="009C5807" w:rsidRDefault="00D86A58" w:rsidP="00D86A58">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8209C11" w14:textId="77777777" w:rsidR="00D86A58" w:rsidRPr="009C5807" w:rsidRDefault="00D86A58" w:rsidP="00D86A58">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1610214E" w14:textId="77777777" w:rsidR="00D86A58" w:rsidRPr="009C5807" w:rsidRDefault="00D86A58" w:rsidP="00D86A58">
                  <w:pPr>
                    <w:pStyle w:val="TAC"/>
                  </w:pPr>
                  <w:r w:rsidRPr="009C5807">
                    <w:t>2</w:t>
                  </w:r>
                </w:p>
              </w:tc>
            </w:tr>
            <w:tr w:rsidR="00D86A58" w:rsidRPr="009C5807" w14:paraId="3954B6D0" w14:textId="77777777" w:rsidTr="004A6FC3">
              <w:trPr>
                <w:jc w:val="center"/>
              </w:trPr>
              <w:tc>
                <w:tcPr>
                  <w:tcW w:w="852" w:type="dxa"/>
                  <w:tcBorders>
                    <w:top w:val="single" w:sz="4" w:space="0" w:color="auto"/>
                    <w:left w:val="single" w:sz="4" w:space="0" w:color="auto"/>
                    <w:bottom w:val="single" w:sz="4" w:space="0" w:color="auto"/>
                    <w:right w:val="single" w:sz="4" w:space="0" w:color="auto"/>
                  </w:tcBorders>
                  <w:hideMark/>
                </w:tcPr>
                <w:p w14:paraId="6ADAE794" w14:textId="77777777" w:rsidR="00D86A58" w:rsidRPr="009C5807" w:rsidRDefault="00D86A58" w:rsidP="00D86A58">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AF308EE" w14:textId="77777777" w:rsidR="00D86A58" w:rsidRPr="009C5807" w:rsidRDefault="00D86A58" w:rsidP="00D86A58">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08AA8F85" w14:textId="77777777" w:rsidR="00D86A58" w:rsidRPr="009C5807" w:rsidRDefault="00D86A58" w:rsidP="00D86A58">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12509AF0" w14:textId="77777777" w:rsidR="00D86A58" w:rsidRPr="009C5807" w:rsidRDefault="00D86A58" w:rsidP="00D86A58">
                  <w:pPr>
                    <w:pStyle w:val="TAC"/>
                  </w:pPr>
                  <w:r w:rsidRPr="009C5807">
                    <w:t>2</w:t>
                  </w:r>
                </w:p>
              </w:tc>
            </w:tr>
            <w:tr w:rsidR="00D86A58" w:rsidRPr="009C5807" w14:paraId="5CF64E45" w14:textId="77777777" w:rsidTr="004A6FC3">
              <w:trPr>
                <w:jc w:val="center"/>
              </w:trPr>
              <w:tc>
                <w:tcPr>
                  <w:tcW w:w="852" w:type="dxa"/>
                  <w:tcBorders>
                    <w:top w:val="single" w:sz="4" w:space="0" w:color="auto"/>
                    <w:left w:val="single" w:sz="4" w:space="0" w:color="auto"/>
                    <w:bottom w:val="single" w:sz="4" w:space="0" w:color="auto"/>
                    <w:right w:val="single" w:sz="4" w:space="0" w:color="auto"/>
                  </w:tcBorders>
                  <w:hideMark/>
                </w:tcPr>
                <w:p w14:paraId="01F62A4D" w14:textId="77777777" w:rsidR="00D86A58" w:rsidRPr="009C5807" w:rsidRDefault="00D86A58" w:rsidP="00D86A58">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BC16C31" w14:textId="77777777" w:rsidR="00D86A58" w:rsidRPr="009C5807" w:rsidRDefault="00D86A58" w:rsidP="00D86A58">
                  <w:pPr>
                    <w:pStyle w:val="TAC"/>
                  </w:pPr>
                  <w:r w:rsidRPr="009C58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66071B1" w14:textId="77777777" w:rsidR="00D86A58" w:rsidRPr="009C5807" w:rsidRDefault="00D86A58" w:rsidP="00D86A58">
                  <w:pPr>
                    <w:pStyle w:val="TAC"/>
                  </w:pPr>
                  <w:r w:rsidRPr="009C5807">
                    <w:t>3</w:t>
                  </w:r>
                </w:p>
              </w:tc>
            </w:tr>
            <w:tr w:rsidR="00D86A58" w:rsidRPr="009C5807" w14:paraId="171528F0" w14:textId="77777777" w:rsidTr="004A6FC3">
              <w:trPr>
                <w:jc w:val="center"/>
              </w:trPr>
              <w:tc>
                <w:tcPr>
                  <w:tcW w:w="852" w:type="dxa"/>
                  <w:tcBorders>
                    <w:top w:val="single" w:sz="4" w:space="0" w:color="auto"/>
                    <w:left w:val="single" w:sz="4" w:space="0" w:color="auto"/>
                    <w:bottom w:val="single" w:sz="4" w:space="0" w:color="auto"/>
                    <w:right w:val="single" w:sz="4" w:space="0" w:color="auto"/>
                  </w:tcBorders>
                </w:tcPr>
                <w:p w14:paraId="70258508" w14:textId="77777777" w:rsidR="00D86A58" w:rsidRPr="000E144D" w:rsidRDefault="00D86A58" w:rsidP="00D86A58">
                  <w:pPr>
                    <w:pStyle w:val="TAC"/>
                    <w:rPr>
                      <w:rFonts w:eastAsia="Malgun Gothic"/>
                    </w:rPr>
                  </w:pPr>
                  <w:r>
                    <w:rPr>
                      <w:rFonts w:eastAsia="Malgun Gothic" w:hint="eastAsia"/>
                    </w:rPr>
                    <w:t>3</w:t>
                  </w:r>
                </w:p>
              </w:tc>
              <w:tc>
                <w:tcPr>
                  <w:tcW w:w="1276" w:type="dxa"/>
                  <w:tcBorders>
                    <w:top w:val="single" w:sz="4" w:space="0" w:color="auto"/>
                    <w:left w:val="single" w:sz="4" w:space="0" w:color="auto"/>
                    <w:bottom w:val="single" w:sz="4" w:space="0" w:color="auto"/>
                    <w:right w:val="single" w:sz="4" w:space="0" w:color="auto"/>
                  </w:tcBorders>
                </w:tcPr>
                <w:p w14:paraId="6A6D672F" w14:textId="77777777" w:rsidR="00D86A58" w:rsidRPr="000E144D" w:rsidRDefault="00D86A58" w:rsidP="00D86A58">
                  <w:pPr>
                    <w:pStyle w:val="TAC"/>
                    <w:rPr>
                      <w:rFonts w:eastAsia="Malgun Gothic"/>
                    </w:rPr>
                  </w:pPr>
                  <w:r>
                    <w:rPr>
                      <w:rFonts w:eastAsia="Malgun Gothic" w:hint="eastAsia"/>
                    </w:rPr>
                    <w:t>0.1</w:t>
                  </w:r>
                  <w:r>
                    <w:rPr>
                      <w:rFonts w:eastAsia="Malgun Gothic"/>
                    </w:rPr>
                    <w:t>25</w:t>
                  </w:r>
                </w:p>
              </w:tc>
              <w:tc>
                <w:tcPr>
                  <w:tcW w:w="2687" w:type="dxa"/>
                  <w:gridSpan w:val="2"/>
                  <w:tcBorders>
                    <w:top w:val="single" w:sz="4" w:space="0" w:color="auto"/>
                    <w:left w:val="single" w:sz="4" w:space="0" w:color="auto"/>
                    <w:bottom w:val="single" w:sz="4" w:space="0" w:color="auto"/>
                    <w:right w:val="single" w:sz="4" w:space="0" w:color="auto"/>
                  </w:tcBorders>
                </w:tcPr>
                <w:p w14:paraId="021C69D8" w14:textId="77777777" w:rsidR="00D86A58" w:rsidRPr="000E144D" w:rsidRDefault="00D86A58" w:rsidP="00D86A58">
                  <w:pPr>
                    <w:pStyle w:val="TAC"/>
                    <w:rPr>
                      <w:rFonts w:eastAsia="Malgun Gothic"/>
                    </w:rPr>
                  </w:pPr>
                  <w:r>
                    <w:rPr>
                      <w:rFonts w:eastAsia="Malgun Gothic" w:hint="eastAsia"/>
                    </w:rPr>
                    <w:t>5</w:t>
                  </w:r>
                </w:p>
              </w:tc>
            </w:tr>
          </w:tbl>
          <w:p w14:paraId="6C01CAFE" w14:textId="77777777" w:rsidR="00841614" w:rsidRPr="00841614" w:rsidRDefault="00841614" w:rsidP="00841614">
            <w:pPr>
              <w:spacing w:afterLines="50" w:after="120"/>
              <w:rPr>
                <w:b/>
                <w:sz w:val="21"/>
                <w:szCs w:val="21"/>
                <w:lang w:val="en-US"/>
              </w:rPr>
            </w:pPr>
            <w:r w:rsidRPr="00841614">
              <w:rPr>
                <w:rFonts w:hint="eastAsia"/>
                <w:b/>
                <w:sz w:val="21"/>
                <w:szCs w:val="21"/>
                <w:lang w:val="en-US"/>
              </w:rPr>
              <w:t>A</w:t>
            </w:r>
            <w:r w:rsidRPr="00841614">
              <w:rPr>
                <w:b/>
                <w:sz w:val="21"/>
                <w:szCs w:val="21"/>
                <w:lang w:val="en-US"/>
              </w:rPr>
              <w:t>llowed probability of missed Ack/</w:t>
            </w:r>
            <w:proofErr w:type="spellStart"/>
            <w:r w:rsidRPr="00841614">
              <w:rPr>
                <w:b/>
                <w:sz w:val="21"/>
                <w:szCs w:val="21"/>
                <w:lang w:val="en-US"/>
              </w:rPr>
              <w:t>Nack</w:t>
            </w:r>
            <w:proofErr w:type="spellEnd"/>
            <w:r w:rsidRPr="00841614">
              <w:rPr>
                <w:b/>
                <w:sz w:val="21"/>
                <w:szCs w:val="21"/>
                <w:lang w:val="en-US"/>
              </w:rPr>
              <w:t xml:space="preserve"> on WAN due to SL-DRX</w:t>
            </w:r>
          </w:p>
          <w:p w14:paraId="79E71C3D" w14:textId="6DE14C05" w:rsidR="00841614" w:rsidRPr="0090051E" w:rsidRDefault="00841614" w:rsidP="0090051E">
            <w:pPr>
              <w:numPr>
                <w:ilvl w:val="0"/>
                <w:numId w:val="12"/>
              </w:numPr>
              <w:spacing w:afterLines="50" w:after="120"/>
              <w:rPr>
                <w:lang w:val="en-US"/>
              </w:rPr>
            </w:pPr>
            <w:r w:rsidRPr="00841614">
              <w:rPr>
                <w:lang w:val="en-US"/>
              </w:rPr>
              <w:t>FFS : As baseline, allow up to [1] % probability of missed ACK/NACK when the [configured SL-DRX cycle] is less than 640ms, and up to [0.625] % probability of missed ACK/NACK when the configured [configured SL-DRX cycle] is 640ms or longer. FFS when multiple SL-DRX cycles are configured</w:t>
            </w:r>
          </w:p>
        </w:tc>
      </w:tr>
    </w:tbl>
    <w:p w14:paraId="791458EA" w14:textId="315644ED" w:rsidR="00C169ED" w:rsidRPr="00072927" w:rsidRDefault="00C169ED" w:rsidP="00E94E3A">
      <w:pPr>
        <w:spacing w:afterLines="50" w:after="120"/>
        <w:jc w:val="both"/>
      </w:pPr>
      <w:r w:rsidRPr="00072927">
        <w:t xml:space="preserve">Considering intra-band concurrent SL operation in Rel-17, single chip implementation for both </w:t>
      </w:r>
      <w:proofErr w:type="spellStart"/>
      <w:r w:rsidRPr="00072927">
        <w:t>Uu</w:t>
      </w:r>
      <w:proofErr w:type="spellEnd"/>
      <w:r w:rsidRPr="00072927">
        <w:t xml:space="preserve"> and SL operation can be assumed. Thus, the </w:t>
      </w:r>
      <w:r w:rsidRPr="00072927">
        <w:rPr>
          <w:lang w:val="en-US"/>
        </w:rPr>
        <w:t xml:space="preserve">current </w:t>
      </w:r>
      <w:r w:rsidR="005E6839" w:rsidRPr="00072927">
        <w:rPr>
          <w:lang w:val="en-US"/>
        </w:rPr>
        <w:t>requirements</w:t>
      </w:r>
      <w:r w:rsidRPr="00072927">
        <w:rPr>
          <w:lang w:val="en-US"/>
        </w:rPr>
        <w:t xml:space="preserve"> at transitions between active and non-active during DRX for EN-DC</w:t>
      </w:r>
      <w:r w:rsidR="006D6FEA" w:rsidRPr="00072927">
        <w:rPr>
          <w:lang w:val="en-US"/>
        </w:rPr>
        <w:t xml:space="preserve"> can be used as the baseline for </w:t>
      </w:r>
      <w:r w:rsidR="006D6FEA" w:rsidRPr="00072927">
        <w:t>interruption requirements on WAN due to SL-DRX</w:t>
      </w:r>
      <w:r w:rsidR="005E6839" w:rsidRPr="00072927">
        <w:t>, including interruption length and missed Ack/</w:t>
      </w:r>
      <w:proofErr w:type="spellStart"/>
      <w:r w:rsidR="005E6839" w:rsidRPr="00072927">
        <w:t>Nack</w:t>
      </w:r>
      <w:proofErr w:type="spellEnd"/>
      <w:r w:rsidR="005E6839" w:rsidRPr="00072927">
        <w:t xml:space="preserve"> probability. </w:t>
      </w:r>
    </w:p>
    <w:p w14:paraId="09A5D2F6" w14:textId="77777777" w:rsidR="003505E7" w:rsidRPr="00072927" w:rsidRDefault="003505E7" w:rsidP="003505E7">
      <w:pPr>
        <w:spacing w:afterLines="50" w:after="120"/>
        <w:jc w:val="both"/>
        <w:rPr>
          <w:b/>
        </w:rPr>
      </w:pPr>
      <w:r w:rsidRPr="00072927">
        <w:rPr>
          <w:b/>
        </w:rPr>
        <w:t xml:space="preserve">Proposal 6: For interruption requirements on WAN due to SL-DRX: </w:t>
      </w:r>
    </w:p>
    <w:p w14:paraId="399AD752" w14:textId="77777777" w:rsidR="003505E7" w:rsidRPr="00072927" w:rsidRDefault="003505E7" w:rsidP="003505E7">
      <w:pPr>
        <w:pStyle w:val="afff0"/>
        <w:numPr>
          <w:ilvl w:val="0"/>
          <w:numId w:val="26"/>
        </w:numPr>
        <w:spacing w:afterLines="50" w:after="120"/>
        <w:ind w:firstLineChars="0"/>
        <w:rPr>
          <w:rFonts w:ascii="Times New Roman" w:hAnsi="Times New Roman"/>
          <w:b/>
          <w:sz w:val="20"/>
          <w:szCs w:val="20"/>
          <w:lang w:eastAsia="zh-CN"/>
        </w:rPr>
      </w:pPr>
      <w:r w:rsidRPr="00072927">
        <w:rPr>
          <w:rFonts w:ascii="Times New Roman" w:hAnsi="Times New Roman"/>
          <w:b/>
          <w:sz w:val="20"/>
          <w:szCs w:val="20"/>
          <w:lang w:eastAsia="zh-CN"/>
        </w:rPr>
        <w:t xml:space="preserve">Use the current interruptions at transitions between active and non-active during DRX for EN-DC as the baseline. </w:t>
      </w:r>
    </w:p>
    <w:p w14:paraId="5510B37D" w14:textId="2F0F1F1F" w:rsidR="007E29AC" w:rsidRPr="00072927" w:rsidRDefault="007E29AC" w:rsidP="007E29AC">
      <w:pPr>
        <w:pStyle w:val="afff0"/>
        <w:numPr>
          <w:ilvl w:val="0"/>
          <w:numId w:val="26"/>
        </w:numPr>
        <w:spacing w:afterLines="50" w:after="120"/>
        <w:ind w:firstLineChars="0"/>
        <w:rPr>
          <w:rFonts w:ascii="Times New Roman" w:hAnsi="Times New Roman"/>
          <w:b/>
          <w:sz w:val="20"/>
          <w:szCs w:val="20"/>
          <w:lang w:eastAsia="zh-CN"/>
        </w:rPr>
      </w:pPr>
      <w:r w:rsidRPr="00072927">
        <w:rPr>
          <w:rFonts w:ascii="Times New Roman" w:hAnsi="Times New Roman"/>
          <w:b/>
          <w:sz w:val="20"/>
          <w:szCs w:val="20"/>
          <w:lang w:eastAsia="zh-CN"/>
        </w:rPr>
        <w:lastRenderedPageBreak/>
        <w:t xml:space="preserve">Consider </w:t>
      </w:r>
      <w:r w:rsidR="005E6839" w:rsidRPr="00072927">
        <w:rPr>
          <w:rFonts w:ascii="Times New Roman" w:hAnsi="Times New Roman"/>
          <w:b/>
          <w:sz w:val="20"/>
          <w:szCs w:val="20"/>
          <w:lang w:eastAsia="zh-CN"/>
        </w:rPr>
        <w:t xml:space="preserve">interruption length defined </w:t>
      </w:r>
      <w:r w:rsidRPr="00072927">
        <w:rPr>
          <w:rFonts w:ascii="Times New Roman" w:hAnsi="Times New Roman"/>
          <w:b/>
          <w:sz w:val="20"/>
          <w:szCs w:val="20"/>
          <w:lang w:eastAsia="zh-CN"/>
        </w:rPr>
        <w:t>table 8.2.1.2.1-1 in TS 38.133 as baseline</w:t>
      </w:r>
      <w:r w:rsidR="0086122B" w:rsidRPr="00072927">
        <w:rPr>
          <w:rFonts w:ascii="Times New Roman" w:hAnsi="Times New Roman"/>
          <w:b/>
          <w:sz w:val="20"/>
          <w:szCs w:val="20"/>
          <w:lang w:eastAsia="zh-CN"/>
        </w:rPr>
        <w:t xml:space="preserve"> </w:t>
      </w:r>
    </w:p>
    <w:p w14:paraId="4F74F8E8" w14:textId="6317F0DA" w:rsidR="005E6839" w:rsidRPr="00072927" w:rsidRDefault="005E6839" w:rsidP="007E29AC">
      <w:pPr>
        <w:pStyle w:val="afff0"/>
        <w:numPr>
          <w:ilvl w:val="0"/>
          <w:numId w:val="26"/>
        </w:numPr>
        <w:spacing w:afterLines="50" w:after="120"/>
        <w:ind w:firstLineChars="0"/>
        <w:rPr>
          <w:rFonts w:ascii="Times New Roman" w:hAnsi="Times New Roman"/>
          <w:b/>
          <w:sz w:val="20"/>
          <w:szCs w:val="20"/>
          <w:lang w:eastAsia="zh-CN"/>
        </w:rPr>
      </w:pPr>
      <w:r w:rsidRPr="00072927">
        <w:rPr>
          <w:rFonts w:ascii="Times New Roman" w:hAnsi="Times New Roman" w:hint="eastAsia"/>
          <w:b/>
          <w:sz w:val="20"/>
          <w:szCs w:val="20"/>
          <w:lang w:eastAsia="zh-CN"/>
        </w:rPr>
        <w:t>C</w:t>
      </w:r>
      <w:r w:rsidRPr="00072927">
        <w:rPr>
          <w:rFonts w:ascii="Times New Roman" w:hAnsi="Times New Roman"/>
          <w:b/>
          <w:sz w:val="20"/>
          <w:szCs w:val="20"/>
          <w:lang w:eastAsia="zh-CN"/>
        </w:rPr>
        <w:t>onsider missed Ack/</w:t>
      </w:r>
      <w:proofErr w:type="spellStart"/>
      <w:r w:rsidRPr="00072927">
        <w:rPr>
          <w:rFonts w:ascii="Times New Roman" w:hAnsi="Times New Roman"/>
          <w:b/>
          <w:sz w:val="20"/>
          <w:szCs w:val="20"/>
          <w:lang w:eastAsia="zh-CN"/>
        </w:rPr>
        <w:t>Nack</w:t>
      </w:r>
      <w:proofErr w:type="spellEnd"/>
      <w:r w:rsidRPr="00072927">
        <w:rPr>
          <w:rFonts w:ascii="Times New Roman" w:hAnsi="Times New Roman"/>
          <w:b/>
          <w:sz w:val="20"/>
          <w:szCs w:val="20"/>
          <w:lang w:eastAsia="zh-CN"/>
        </w:rPr>
        <w:t xml:space="preserve"> probability defined in section 8.2.1.2.1 in TS 38.133 as baseline changing </w:t>
      </w:r>
      <w:r w:rsidR="00F43D3D" w:rsidRPr="00072927">
        <w:rPr>
          <w:rFonts w:ascii="Times New Roman" w:hAnsi="Times New Roman"/>
          <w:b/>
          <w:sz w:val="20"/>
          <w:szCs w:val="20"/>
          <w:lang w:eastAsia="zh-CN"/>
        </w:rPr>
        <w:t>[</w:t>
      </w:r>
      <w:r w:rsidRPr="00072927">
        <w:rPr>
          <w:rFonts w:ascii="Times New Roman" w:hAnsi="Times New Roman"/>
          <w:b/>
          <w:sz w:val="20"/>
          <w:szCs w:val="20"/>
          <w:lang w:eastAsia="zh-CN"/>
        </w:rPr>
        <w:t xml:space="preserve">E-UTRAN </w:t>
      </w:r>
      <w:proofErr w:type="spellStart"/>
      <w:r w:rsidRPr="00072927">
        <w:rPr>
          <w:rFonts w:ascii="Times New Roman" w:hAnsi="Times New Roman"/>
          <w:b/>
          <w:sz w:val="20"/>
          <w:szCs w:val="20"/>
          <w:lang w:eastAsia="zh-CN"/>
        </w:rPr>
        <w:t>Pcell</w:t>
      </w:r>
      <w:proofErr w:type="spellEnd"/>
      <w:r w:rsidRPr="00072927">
        <w:rPr>
          <w:rFonts w:ascii="Times New Roman" w:hAnsi="Times New Roman"/>
          <w:b/>
          <w:sz w:val="20"/>
          <w:szCs w:val="20"/>
          <w:lang w:eastAsia="zh-CN"/>
        </w:rPr>
        <w:t xml:space="preserve"> DRX cycle</w:t>
      </w:r>
      <w:r w:rsidR="00F43D3D" w:rsidRPr="00072927">
        <w:rPr>
          <w:rFonts w:ascii="Times New Roman" w:hAnsi="Times New Roman"/>
          <w:b/>
          <w:sz w:val="20"/>
          <w:szCs w:val="20"/>
          <w:lang w:eastAsia="zh-CN"/>
        </w:rPr>
        <w:t>]</w:t>
      </w:r>
      <w:r w:rsidRPr="00072927">
        <w:rPr>
          <w:rFonts w:ascii="Times New Roman" w:hAnsi="Times New Roman"/>
          <w:b/>
          <w:sz w:val="20"/>
          <w:szCs w:val="20"/>
          <w:lang w:eastAsia="zh-CN"/>
        </w:rPr>
        <w:t xml:space="preserve"> to </w:t>
      </w:r>
      <w:r w:rsidR="00F43D3D" w:rsidRPr="00072927">
        <w:rPr>
          <w:rFonts w:ascii="Times New Roman" w:hAnsi="Times New Roman"/>
          <w:b/>
          <w:sz w:val="20"/>
          <w:szCs w:val="20"/>
          <w:lang w:eastAsia="zh-CN"/>
        </w:rPr>
        <w:t xml:space="preserve">[configured </w:t>
      </w:r>
      <w:r w:rsidRPr="00072927">
        <w:rPr>
          <w:rFonts w:ascii="Times New Roman" w:hAnsi="Times New Roman"/>
          <w:b/>
          <w:sz w:val="20"/>
          <w:szCs w:val="20"/>
          <w:lang w:eastAsia="zh-CN"/>
        </w:rPr>
        <w:t xml:space="preserve">SL-DRX </w:t>
      </w:r>
      <w:r w:rsidR="00F43D3D" w:rsidRPr="00072927">
        <w:rPr>
          <w:rFonts w:ascii="Times New Roman" w:hAnsi="Times New Roman"/>
          <w:b/>
          <w:sz w:val="20"/>
          <w:szCs w:val="20"/>
          <w:lang w:eastAsia="zh-CN"/>
        </w:rPr>
        <w:t xml:space="preserve">cycle] </w:t>
      </w:r>
    </w:p>
    <w:p w14:paraId="495149A6" w14:textId="4BB5C4ED" w:rsidR="005E6839" w:rsidRPr="00072927" w:rsidRDefault="00A2054E" w:rsidP="005E6839">
      <w:pPr>
        <w:spacing w:afterLines="50" w:after="120"/>
        <w:jc w:val="both"/>
      </w:pPr>
      <w:r w:rsidRPr="00072927">
        <w:rPr>
          <w:lang w:val="x-none"/>
        </w:rPr>
        <w:t>As described in clause 2.1</w:t>
      </w:r>
      <w:r w:rsidR="00CE2D1E" w:rsidRPr="00072927">
        <w:rPr>
          <w:lang w:val="x-none"/>
        </w:rPr>
        <w:t xml:space="preserve">, </w:t>
      </w:r>
      <w:r w:rsidR="00CE2D1E" w:rsidRPr="00072927">
        <w:t>the shortest SL-DRX cycle can be used</w:t>
      </w:r>
      <w:r w:rsidRPr="00072927">
        <w:t xml:space="preserve"> </w:t>
      </w:r>
      <w:r w:rsidRPr="00072927">
        <w:rPr>
          <w:lang w:val="x-none"/>
        </w:rPr>
        <w:t>when multiple SL-DRX cycles are configured</w:t>
      </w:r>
    </w:p>
    <w:p w14:paraId="36E6A4E9" w14:textId="1B14ABE2" w:rsidR="005E6839" w:rsidRPr="00072927" w:rsidRDefault="005E6839" w:rsidP="00E94E3A">
      <w:pPr>
        <w:spacing w:afterLines="50" w:after="120"/>
        <w:jc w:val="both"/>
        <w:rPr>
          <w:b/>
        </w:rPr>
      </w:pPr>
      <w:r w:rsidRPr="00072927">
        <w:rPr>
          <w:b/>
        </w:rPr>
        <w:t xml:space="preserve">Proposal 7: The shortest SL-DRX cycle can be used to determine the </w:t>
      </w:r>
      <w:r w:rsidRPr="00072927">
        <w:rPr>
          <w:b/>
          <w:lang w:val="en-US"/>
        </w:rPr>
        <w:t>missed Ack/</w:t>
      </w:r>
      <w:proofErr w:type="spellStart"/>
      <w:r w:rsidRPr="00072927">
        <w:rPr>
          <w:b/>
          <w:lang w:val="en-US"/>
        </w:rPr>
        <w:t>Nack</w:t>
      </w:r>
      <w:proofErr w:type="spellEnd"/>
      <w:r w:rsidRPr="00072927">
        <w:rPr>
          <w:b/>
          <w:lang w:val="en-US"/>
        </w:rPr>
        <w:t xml:space="preserve"> requirements on WAN.</w:t>
      </w:r>
    </w:p>
    <w:p w14:paraId="792B35A5" w14:textId="3A200FE6" w:rsidR="003505E7" w:rsidRPr="00072927" w:rsidRDefault="00C666A5" w:rsidP="00E94E3A">
      <w:pPr>
        <w:spacing w:afterLines="50" w:after="120"/>
        <w:jc w:val="both"/>
      </w:pPr>
      <w:r w:rsidRPr="00072927">
        <w:t xml:space="preserve">In LTE </w:t>
      </w:r>
      <w:proofErr w:type="spellStart"/>
      <w:r w:rsidRPr="00072927">
        <w:t>ProSe</w:t>
      </w:r>
      <w:proofErr w:type="spellEnd"/>
      <w:r w:rsidRPr="00072927">
        <w:t>, the interruptions due to SL-DRX are not allowed for the reception of paging or system information</w:t>
      </w:r>
      <w:r w:rsidR="003505E7" w:rsidRPr="00072927">
        <w:t xml:space="preserve">, or while the </w:t>
      </w:r>
      <w:proofErr w:type="spellStart"/>
      <w:r w:rsidR="003505E7" w:rsidRPr="00072927">
        <w:rPr>
          <w:i/>
        </w:rPr>
        <w:t>onDurationTimer</w:t>
      </w:r>
      <w:proofErr w:type="spellEnd"/>
      <w:r w:rsidRPr="00072927">
        <w:t xml:space="preserve"> </w:t>
      </w:r>
      <w:r w:rsidR="003505E7" w:rsidRPr="00072927">
        <w:t xml:space="preserve">is running. NR V2X can follow the same principles. </w:t>
      </w:r>
    </w:p>
    <w:p w14:paraId="04434839" w14:textId="07CF4F62" w:rsidR="003505E7" w:rsidRPr="00072927" w:rsidRDefault="003505E7" w:rsidP="003505E7">
      <w:pPr>
        <w:spacing w:afterLines="50" w:after="120"/>
        <w:jc w:val="both"/>
        <w:rPr>
          <w:b/>
        </w:rPr>
      </w:pPr>
      <w:r w:rsidRPr="00072927">
        <w:rPr>
          <w:b/>
        </w:rPr>
        <w:t xml:space="preserve">Proposal </w:t>
      </w:r>
      <w:r w:rsidR="005E6839" w:rsidRPr="00072927">
        <w:rPr>
          <w:b/>
        </w:rPr>
        <w:t>8</w:t>
      </w:r>
      <w:r w:rsidRPr="00072927">
        <w:rPr>
          <w:b/>
        </w:rPr>
        <w:t>: Interruptions on WAN are not allowed during:</w:t>
      </w:r>
    </w:p>
    <w:p w14:paraId="79D3377F" w14:textId="73D4D089" w:rsidR="003505E7" w:rsidRPr="00072927" w:rsidRDefault="003505E7" w:rsidP="003505E7">
      <w:pPr>
        <w:pStyle w:val="afff0"/>
        <w:numPr>
          <w:ilvl w:val="0"/>
          <w:numId w:val="26"/>
        </w:numPr>
        <w:spacing w:afterLines="50" w:after="120"/>
        <w:ind w:firstLineChars="0"/>
        <w:rPr>
          <w:rFonts w:ascii="Times New Roman" w:hAnsi="Times New Roman"/>
          <w:b/>
          <w:sz w:val="20"/>
          <w:szCs w:val="20"/>
          <w:lang w:eastAsia="zh-CN"/>
        </w:rPr>
      </w:pPr>
      <w:r w:rsidRPr="00072927">
        <w:rPr>
          <w:rFonts w:ascii="Times New Roman" w:hAnsi="Times New Roman"/>
          <w:b/>
          <w:sz w:val="20"/>
          <w:szCs w:val="20"/>
          <w:lang w:eastAsia="zh-CN"/>
        </w:rPr>
        <w:t>the reception of paging, or</w:t>
      </w:r>
    </w:p>
    <w:p w14:paraId="7174E809" w14:textId="2F28A7C1" w:rsidR="003505E7" w:rsidRPr="00072927" w:rsidRDefault="003505E7" w:rsidP="003505E7">
      <w:pPr>
        <w:pStyle w:val="afff0"/>
        <w:numPr>
          <w:ilvl w:val="0"/>
          <w:numId w:val="26"/>
        </w:numPr>
        <w:spacing w:afterLines="50" w:after="120"/>
        <w:ind w:firstLineChars="0"/>
        <w:rPr>
          <w:rFonts w:ascii="Times New Roman" w:hAnsi="Times New Roman"/>
          <w:b/>
          <w:sz w:val="20"/>
          <w:szCs w:val="20"/>
          <w:lang w:eastAsia="zh-CN"/>
        </w:rPr>
      </w:pPr>
      <w:r w:rsidRPr="00072927">
        <w:rPr>
          <w:rFonts w:ascii="Times New Roman" w:hAnsi="Times New Roman"/>
          <w:b/>
          <w:sz w:val="20"/>
          <w:szCs w:val="20"/>
          <w:lang w:eastAsia="zh-CN"/>
        </w:rPr>
        <w:t>the reception system information, or</w:t>
      </w:r>
    </w:p>
    <w:p w14:paraId="7E8B9786" w14:textId="77777777" w:rsidR="003505E7" w:rsidRPr="00072927" w:rsidRDefault="003505E7" w:rsidP="003505E7">
      <w:pPr>
        <w:numPr>
          <w:ilvl w:val="0"/>
          <w:numId w:val="26"/>
        </w:numPr>
        <w:spacing w:afterLines="50" w:after="120"/>
        <w:rPr>
          <w:b/>
          <w:lang w:val="en-US"/>
        </w:rPr>
      </w:pPr>
      <w:r w:rsidRPr="00072927">
        <w:rPr>
          <w:b/>
          <w:lang w:val="en-US"/>
        </w:rPr>
        <w:t xml:space="preserve">while </w:t>
      </w:r>
      <w:proofErr w:type="spellStart"/>
      <w:r w:rsidRPr="00072927">
        <w:rPr>
          <w:b/>
          <w:i/>
          <w:lang w:val="en-US"/>
        </w:rPr>
        <w:t>onDurationTimer</w:t>
      </w:r>
      <w:proofErr w:type="spellEnd"/>
      <w:r w:rsidRPr="00072927">
        <w:rPr>
          <w:b/>
          <w:i/>
          <w:lang w:val="en-US"/>
        </w:rPr>
        <w:t xml:space="preserve"> </w:t>
      </w:r>
      <w:r w:rsidRPr="00072927">
        <w:rPr>
          <w:b/>
          <w:lang w:val="en-US"/>
        </w:rPr>
        <w:t>is running</w:t>
      </w:r>
    </w:p>
    <w:p w14:paraId="41ACE3D1" w14:textId="77777777" w:rsidR="00E06DD2" w:rsidRPr="00127D53" w:rsidRDefault="00E06DD2" w:rsidP="00E94E3A">
      <w:pPr>
        <w:spacing w:afterLines="50" w:after="120"/>
        <w:jc w:val="both"/>
      </w:pPr>
    </w:p>
    <w:p w14:paraId="003B278C" w14:textId="77777777" w:rsidR="00A33E8E" w:rsidRDefault="00A33E8E" w:rsidP="00E94E3A">
      <w:pPr>
        <w:pStyle w:val="1"/>
        <w:spacing w:before="0" w:afterLines="50" w:after="120"/>
        <w:jc w:val="both"/>
        <w:rPr>
          <w:rFonts w:eastAsia="宋体"/>
          <w:lang w:eastAsia="zh-CN"/>
        </w:rPr>
      </w:pPr>
      <w:r>
        <w:rPr>
          <w:rFonts w:eastAsia="宋体" w:hint="eastAsia"/>
          <w:lang w:eastAsia="zh-CN"/>
        </w:rPr>
        <w:t>Conclusion</w:t>
      </w:r>
    </w:p>
    <w:p w14:paraId="4B3DA39E" w14:textId="5FFA3FEB" w:rsidR="003459F8" w:rsidRDefault="00A46737" w:rsidP="00E94E3A">
      <w:pPr>
        <w:spacing w:afterLines="50" w:after="120"/>
        <w:jc w:val="both"/>
        <w:rPr>
          <w:rFonts w:cstheme="minorHAnsi"/>
        </w:rPr>
      </w:pPr>
      <w:r>
        <w:rPr>
          <w:rFonts w:cstheme="minorHAnsi"/>
        </w:rPr>
        <w:t xml:space="preserve">In this </w:t>
      </w:r>
      <w:r w:rsidR="00AF3EFA">
        <w:rPr>
          <w:rFonts w:cstheme="minorHAnsi"/>
        </w:rPr>
        <w:t>contribution</w:t>
      </w:r>
      <w:r>
        <w:rPr>
          <w:rFonts w:cstheme="minorHAnsi"/>
        </w:rPr>
        <w:t>, we</w:t>
      </w:r>
      <w:r w:rsidR="006659D8">
        <w:rPr>
          <w:rFonts w:cstheme="minorHAnsi"/>
        </w:rPr>
        <w:t xml:space="preserve"> </w:t>
      </w:r>
      <w:r w:rsidR="006659D8">
        <w:rPr>
          <w:rFonts w:cstheme="minorHAnsi" w:hint="eastAsia"/>
        </w:rPr>
        <w:t>pro</w:t>
      </w:r>
      <w:r w:rsidR="006659D8">
        <w:rPr>
          <w:rFonts w:cstheme="minorHAnsi"/>
        </w:rPr>
        <w:t>vide</w:t>
      </w:r>
      <w:r w:rsidR="003459F8" w:rsidRPr="00645EE9">
        <w:rPr>
          <w:rFonts w:cstheme="minorHAnsi"/>
        </w:rPr>
        <w:t xml:space="preserve"> </w:t>
      </w:r>
      <w:r>
        <w:rPr>
          <w:rFonts w:cstheme="minorHAnsi"/>
        </w:rPr>
        <w:t>our</w:t>
      </w:r>
      <w:r w:rsidR="003459F8" w:rsidRPr="00645EE9">
        <w:rPr>
          <w:rFonts w:cstheme="minorHAnsi"/>
        </w:rPr>
        <w:t xml:space="preserve"> considerations </w:t>
      </w:r>
      <w:r w:rsidRPr="00645EE9">
        <w:rPr>
          <w:rFonts w:cstheme="minorHAnsi"/>
        </w:rPr>
        <w:t>on</w:t>
      </w:r>
      <w:r w:rsidR="00DD6A75">
        <w:rPr>
          <w:rFonts w:cstheme="minorHAnsi"/>
        </w:rPr>
        <w:t xml:space="preserve"> the impacts on</w:t>
      </w:r>
      <w:r w:rsidR="00EB3826">
        <w:rPr>
          <w:rFonts w:cstheme="minorHAnsi"/>
        </w:rPr>
        <w:t xml:space="preserve"> RRM requirements due to SL-DRX and the following proposals. </w:t>
      </w:r>
    </w:p>
    <w:p w14:paraId="555691A9" w14:textId="77777777" w:rsidR="00FF7430" w:rsidRPr="00072927" w:rsidRDefault="00FF7430" w:rsidP="00FF7430">
      <w:pPr>
        <w:spacing w:afterLines="50" w:after="120"/>
        <w:jc w:val="both"/>
        <w:rPr>
          <w:rFonts w:eastAsiaTheme="minorEastAsia"/>
          <w:b/>
          <w:iCs/>
        </w:rPr>
      </w:pPr>
      <w:r w:rsidRPr="00072927">
        <w:rPr>
          <w:rFonts w:eastAsiaTheme="minorEastAsia" w:hint="eastAsia"/>
          <w:b/>
          <w:iCs/>
        </w:rPr>
        <w:t>P</w:t>
      </w:r>
      <w:r w:rsidRPr="00072927">
        <w:rPr>
          <w:rFonts w:eastAsiaTheme="minorEastAsia"/>
          <w:b/>
          <w:iCs/>
        </w:rPr>
        <w:t>roposal 1: In case of transition of the selected SL-DRX cycle,</w:t>
      </w:r>
    </w:p>
    <w:p w14:paraId="751EE82B" w14:textId="77777777" w:rsidR="00FF7430" w:rsidRPr="00072927" w:rsidRDefault="00FF7430" w:rsidP="00FF7430">
      <w:pPr>
        <w:pStyle w:val="afff0"/>
        <w:numPr>
          <w:ilvl w:val="0"/>
          <w:numId w:val="25"/>
        </w:numPr>
        <w:spacing w:afterLines="50" w:after="120"/>
        <w:ind w:firstLineChars="0"/>
        <w:rPr>
          <w:rFonts w:ascii="Times New Roman" w:hAnsi="Times New Roman"/>
          <w:b/>
          <w:sz w:val="20"/>
          <w:szCs w:val="20"/>
        </w:rPr>
      </w:pPr>
      <w:r w:rsidRPr="00072927">
        <w:rPr>
          <w:rFonts w:ascii="Times New Roman" w:hAnsi="Times New Roman"/>
          <w:b/>
          <w:sz w:val="20"/>
          <w:szCs w:val="20"/>
        </w:rPr>
        <w:t>During the transition time interval, the UE shall meet the transition requirements, which is the determined by the maximum selected SL-DRX cycle</w:t>
      </w:r>
      <w:r w:rsidRPr="00072927">
        <w:rPr>
          <w:rFonts w:ascii="Times New Roman" w:hAnsi="Times New Roman"/>
          <w:b/>
          <w:sz w:val="20"/>
          <w:szCs w:val="20"/>
          <w:lang w:eastAsia="zh-CN"/>
        </w:rPr>
        <w:t xml:space="preserve"> before and after transition;</w:t>
      </w:r>
    </w:p>
    <w:p w14:paraId="3DBDA96A" w14:textId="77777777" w:rsidR="00FF7430" w:rsidRPr="00072927" w:rsidRDefault="00FF7430" w:rsidP="00FF7430">
      <w:pPr>
        <w:pStyle w:val="afff0"/>
        <w:numPr>
          <w:ilvl w:val="0"/>
          <w:numId w:val="25"/>
        </w:numPr>
        <w:spacing w:afterLines="50" w:after="120"/>
        <w:ind w:firstLineChars="0"/>
        <w:rPr>
          <w:rFonts w:ascii="Times New Roman" w:hAnsi="Times New Roman"/>
          <w:b/>
          <w:sz w:val="20"/>
          <w:szCs w:val="20"/>
        </w:rPr>
      </w:pPr>
      <w:r w:rsidRPr="00072927">
        <w:rPr>
          <w:rFonts w:ascii="Times New Roman" w:hAnsi="Times New Roman"/>
          <w:b/>
          <w:sz w:val="20"/>
          <w:szCs w:val="20"/>
          <w:lang w:eastAsia="zh-CN"/>
        </w:rPr>
        <w:t xml:space="preserve">After the transition time interval, the UE shall meet the requirements corresponding the newly selected SL-DRX cycle. </w:t>
      </w:r>
    </w:p>
    <w:p w14:paraId="7F1F23D5" w14:textId="77777777" w:rsidR="002D55F8" w:rsidRPr="00072927" w:rsidRDefault="002D55F8" w:rsidP="002D55F8">
      <w:pPr>
        <w:spacing w:afterLines="50" w:after="120"/>
        <w:jc w:val="both"/>
        <w:rPr>
          <w:rFonts w:eastAsiaTheme="minorEastAsia"/>
          <w:b/>
          <w:iCs/>
        </w:rPr>
      </w:pPr>
      <w:r w:rsidRPr="00072927">
        <w:rPr>
          <w:rFonts w:eastAsiaTheme="minorEastAsia" w:hint="eastAsia"/>
          <w:b/>
          <w:iCs/>
        </w:rPr>
        <w:t>P</w:t>
      </w:r>
      <w:r w:rsidRPr="00072927">
        <w:rPr>
          <w:rFonts w:eastAsiaTheme="minorEastAsia"/>
          <w:b/>
          <w:iCs/>
        </w:rPr>
        <w:t xml:space="preserve">roposal 2: For test case, the selected SL-DRX cycle is assumed to be unchanged. </w:t>
      </w:r>
    </w:p>
    <w:p w14:paraId="34974FB0" w14:textId="77777777" w:rsidR="00725FF0" w:rsidRPr="00072927" w:rsidRDefault="00725FF0" w:rsidP="00725FF0">
      <w:pPr>
        <w:spacing w:afterLines="50" w:after="120"/>
        <w:jc w:val="both"/>
        <w:rPr>
          <w:rFonts w:eastAsiaTheme="minorEastAsia"/>
          <w:b/>
          <w:iCs/>
        </w:rPr>
      </w:pPr>
      <w:r w:rsidRPr="00072927">
        <w:rPr>
          <w:rFonts w:eastAsiaTheme="minorEastAsia" w:hint="eastAsia"/>
          <w:b/>
          <w:iCs/>
        </w:rPr>
        <w:t>P</w:t>
      </w:r>
      <w:r w:rsidRPr="00072927">
        <w:rPr>
          <w:rFonts w:eastAsiaTheme="minorEastAsia"/>
          <w:b/>
          <w:iCs/>
        </w:rPr>
        <w:t>roposal 3: For selection/reselection of V2X sync reference source, SLSS search is not restricted due to SL-DRX.</w:t>
      </w:r>
    </w:p>
    <w:p w14:paraId="47EA3F03" w14:textId="77777777" w:rsidR="004E50AB" w:rsidRPr="00072927" w:rsidRDefault="004E50AB" w:rsidP="004E50AB">
      <w:pPr>
        <w:spacing w:afterLines="50" w:after="120"/>
        <w:jc w:val="both"/>
        <w:rPr>
          <w:b/>
        </w:rPr>
      </w:pPr>
      <w:r w:rsidRPr="00072927">
        <w:rPr>
          <w:b/>
        </w:rPr>
        <w:t xml:space="preserve">Proposal 4: For asynchronized SLSS measurement and search, prefer </w:t>
      </w:r>
      <w:proofErr w:type="spellStart"/>
      <w:proofErr w:type="gramStart"/>
      <w:r w:rsidRPr="00072927">
        <w:rPr>
          <w:b/>
        </w:rPr>
        <w:t>T</w:t>
      </w:r>
      <w:r w:rsidRPr="00072927">
        <w:rPr>
          <w:b/>
          <w:vertAlign w:val="subscript"/>
        </w:rPr>
        <w:t>detect,SyncRef</w:t>
      </w:r>
      <w:proofErr w:type="spellEnd"/>
      <w:proofErr w:type="gramEnd"/>
      <w:r w:rsidRPr="00072927">
        <w:rPr>
          <w:b/>
          <w:vertAlign w:val="subscript"/>
        </w:rPr>
        <w:t xml:space="preserve"> UE_V2X</w:t>
      </w:r>
      <w:r w:rsidRPr="00072927">
        <w:rPr>
          <w:b/>
        </w:rPr>
        <w:t xml:space="preserve"> = 8s and can compromise to </w:t>
      </w:r>
      <w:proofErr w:type="spellStart"/>
      <w:r w:rsidRPr="00072927">
        <w:rPr>
          <w:b/>
        </w:rPr>
        <w:t>T</w:t>
      </w:r>
      <w:r w:rsidRPr="00072927">
        <w:rPr>
          <w:b/>
          <w:vertAlign w:val="subscript"/>
        </w:rPr>
        <w:t>detect,SyncRef</w:t>
      </w:r>
      <w:proofErr w:type="spellEnd"/>
      <w:r w:rsidRPr="00072927">
        <w:rPr>
          <w:b/>
          <w:vertAlign w:val="subscript"/>
        </w:rPr>
        <w:t xml:space="preserve"> UE_V2X</w:t>
      </w:r>
      <w:r w:rsidRPr="00072927">
        <w:rPr>
          <w:b/>
        </w:rPr>
        <w:t xml:space="preserve"> = max(8s, 50*SL-DRX cycle). </w:t>
      </w:r>
    </w:p>
    <w:p w14:paraId="2CF06FFA" w14:textId="77777777" w:rsidR="00F67944" w:rsidRPr="00072927" w:rsidRDefault="00F67944" w:rsidP="00F67944">
      <w:pPr>
        <w:spacing w:afterLines="50" w:after="120"/>
        <w:jc w:val="both"/>
        <w:rPr>
          <w:b/>
        </w:rPr>
      </w:pPr>
      <w:r w:rsidRPr="00072927">
        <w:rPr>
          <w:b/>
        </w:rPr>
        <w:t xml:space="preserve">Proposal 5: The </w:t>
      </w:r>
      <w:r w:rsidRPr="00072927">
        <w:rPr>
          <w:b/>
          <w:lang w:val="en-US"/>
        </w:rPr>
        <w:t xml:space="preserve">UE </w:t>
      </w:r>
      <w:proofErr w:type="gramStart"/>
      <w:r w:rsidRPr="00072927">
        <w:rPr>
          <w:b/>
          <w:lang w:val="en-US"/>
        </w:rPr>
        <w:t>Rx(</w:t>
      </w:r>
      <w:proofErr w:type="gramEnd"/>
      <w:r w:rsidRPr="00072927">
        <w:rPr>
          <w:b/>
          <w:lang w:val="en-US"/>
        </w:rPr>
        <w:t xml:space="preserve">Data) drop requirement </w:t>
      </w:r>
      <w:r w:rsidRPr="00072927">
        <w:rPr>
          <w:b/>
        </w:rPr>
        <w:t>for asynchronized SLSS measurement &amp; search can be defined as:</w:t>
      </w:r>
    </w:p>
    <w:p w14:paraId="1F04A1F0" w14:textId="77777777" w:rsidR="00F67944" w:rsidRPr="00072927" w:rsidRDefault="00F67944" w:rsidP="00F67944">
      <w:pPr>
        <w:pStyle w:val="afff0"/>
        <w:numPr>
          <w:ilvl w:val="0"/>
          <w:numId w:val="26"/>
        </w:numPr>
        <w:spacing w:afterLines="50" w:after="120"/>
        <w:ind w:firstLineChars="0"/>
        <w:rPr>
          <w:rFonts w:ascii="Times New Roman" w:hAnsi="Times New Roman"/>
          <w:b/>
          <w:sz w:val="20"/>
          <w:szCs w:val="20"/>
        </w:rPr>
      </w:pPr>
      <w:r w:rsidRPr="00072927">
        <w:rPr>
          <w:rFonts w:ascii="Times New Roman" w:hAnsi="Times New Roman"/>
          <w:b/>
          <w:sz w:val="20"/>
          <w:szCs w:val="20"/>
          <w:lang w:eastAsia="zh-CN"/>
        </w:rPr>
        <w:t xml:space="preserve">Option 1: </w:t>
      </w:r>
      <w:r w:rsidRPr="00072927">
        <w:rPr>
          <w:rFonts w:ascii="Times New Roman" w:hAnsi="Times New Roman"/>
          <w:b/>
          <w:sz w:val="20"/>
          <w:szCs w:val="20"/>
          <w:lang w:val="en-US"/>
        </w:rPr>
        <w:t>Reuse Rel-16 requirements with additional clarification that “T</w:t>
      </w:r>
      <w:r w:rsidRPr="00072927">
        <w:rPr>
          <w:rFonts w:ascii="Times New Roman" w:eastAsiaTheme="minorEastAsia" w:hAnsi="Times New Roman"/>
          <w:b/>
          <w:sz w:val="20"/>
          <w:szCs w:val="20"/>
          <w:lang w:val="en-US"/>
        </w:rPr>
        <w:t>he dropping rate is calculated ignoring SL-DRX configuration</w:t>
      </w:r>
      <w:r w:rsidRPr="00072927">
        <w:rPr>
          <w:rFonts w:ascii="Times New Roman" w:hAnsi="Times New Roman"/>
          <w:b/>
          <w:sz w:val="20"/>
          <w:szCs w:val="20"/>
          <w:lang w:val="en-US"/>
        </w:rPr>
        <w:t>”</w:t>
      </w:r>
    </w:p>
    <w:p w14:paraId="0FC53F0B" w14:textId="77777777" w:rsidR="00F67944" w:rsidRPr="00072927" w:rsidRDefault="00F67944" w:rsidP="00F67944">
      <w:pPr>
        <w:pStyle w:val="afff0"/>
        <w:numPr>
          <w:ilvl w:val="0"/>
          <w:numId w:val="26"/>
        </w:numPr>
        <w:spacing w:afterLines="50" w:after="120"/>
        <w:ind w:firstLineChars="0"/>
        <w:rPr>
          <w:rFonts w:ascii="Times New Roman" w:hAnsi="Times New Roman"/>
          <w:b/>
          <w:sz w:val="20"/>
          <w:szCs w:val="20"/>
        </w:rPr>
      </w:pPr>
      <w:r w:rsidRPr="00072927">
        <w:rPr>
          <w:rFonts w:ascii="Times New Roman" w:hAnsi="Times New Roman"/>
          <w:b/>
          <w:sz w:val="20"/>
          <w:szCs w:val="20"/>
          <w:lang w:eastAsia="zh-CN"/>
        </w:rPr>
        <w:t>Option 2:</w:t>
      </w:r>
      <w:r w:rsidRPr="00072927">
        <w:rPr>
          <w:rFonts w:ascii="Times New Roman" w:hAnsi="Times New Roman"/>
          <w:b/>
          <w:sz w:val="20"/>
          <w:szCs w:val="20"/>
        </w:rPr>
        <w:t xml:space="preserve"> </w:t>
      </w:r>
      <w:r w:rsidRPr="00072927">
        <w:rPr>
          <w:rFonts w:ascii="Times New Roman" w:eastAsiaTheme="minorEastAsia" w:hAnsi="Times New Roman"/>
          <w:b/>
          <w:sz w:val="20"/>
          <w:szCs w:val="20"/>
          <w:lang w:val="en-US"/>
        </w:rPr>
        <w:t xml:space="preserve">Allow </w:t>
      </w:r>
      <w:r w:rsidRPr="00072927">
        <w:rPr>
          <w:rFonts w:ascii="Times New Roman" w:hAnsi="Times New Roman"/>
          <w:b/>
          <w:sz w:val="20"/>
          <w:szCs w:val="20"/>
          <w:lang w:val="en-US"/>
        </w:rPr>
        <w:t xml:space="preserve">Rx dropping at most in an aggregated window of 480ms </w:t>
      </w:r>
      <w:r w:rsidRPr="00072927">
        <w:rPr>
          <w:rFonts w:ascii="Times New Roman" w:hAnsi="Times New Roman"/>
          <w:b/>
          <w:sz w:val="20"/>
          <w:szCs w:val="20"/>
          <w:lang w:val="en-US" w:eastAsia="zh-CN"/>
        </w:rPr>
        <w:t xml:space="preserve">during </w:t>
      </w:r>
      <w:proofErr w:type="spellStart"/>
      <w:r w:rsidRPr="00072927">
        <w:rPr>
          <w:rFonts w:ascii="Times New Roman" w:hAnsi="Times New Roman"/>
          <w:b/>
          <w:sz w:val="20"/>
          <w:szCs w:val="20"/>
          <w:lang w:val="en-US" w:eastAsia="zh-CN"/>
        </w:rPr>
        <w:t>T</w:t>
      </w:r>
      <w:r w:rsidRPr="00072927">
        <w:rPr>
          <w:rFonts w:ascii="Times New Roman" w:hAnsi="Times New Roman"/>
          <w:b/>
          <w:sz w:val="20"/>
          <w:szCs w:val="20"/>
          <w:vertAlign w:val="subscript"/>
          <w:lang w:val="en-US" w:eastAsia="zh-CN"/>
        </w:rPr>
        <w:t>detect,SyncRef</w:t>
      </w:r>
      <w:proofErr w:type="spellEnd"/>
      <w:r w:rsidRPr="00072927">
        <w:rPr>
          <w:rFonts w:ascii="Times New Roman" w:hAnsi="Times New Roman"/>
          <w:b/>
          <w:sz w:val="20"/>
          <w:szCs w:val="20"/>
          <w:vertAlign w:val="subscript"/>
          <w:lang w:val="en-US" w:eastAsia="zh-CN"/>
        </w:rPr>
        <w:t xml:space="preserve"> UE_V2X</w:t>
      </w:r>
      <w:r w:rsidRPr="00072927">
        <w:rPr>
          <w:rFonts w:ascii="Times New Roman" w:hAnsi="Times New Roman"/>
          <w:b/>
          <w:sz w:val="20"/>
          <w:szCs w:val="20"/>
          <w:lang w:val="en-US" w:eastAsia="zh-CN"/>
        </w:rPr>
        <w:t xml:space="preserve"> async search</w:t>
      </w:r>
      <w:r w:rsidRPr="00072927">
        <w:rPr>
          <w:rFonts w:ascii="Times New Roman" w:hAnsi="Times New Roman"/>
          <w:b/>
          <w:sz w:val="20"/>
          <w:szCs w:val="20"/>
          <w:lang w:val="en-US"/>
        </w:rPr>
        <w:t xml:space="preserve"> and d</w:t>
      </w:r>
      <w:r w:rsidRPr="00072927">
        <w:rPr>
          <w:rFonts w:ascii="Times New Roman" w:eastAsiaTheme="minorEastAsia" w:hAnsi="Times New Roman"/>
          <w:b/>
          <w:sz w:val="20"/>
          <w:szCs w:val="20"/>
          <w:lang w:val="en-US"/>
        </w:rPr>
        <w:t>o not specify the exact value of dropping rate</w:t>
      </w:r>
    </w:p>
    <w:p w14:paraId="62E982EC" w14:textId="77777777" w:rsidR="005C733C" w:rsidRPr="00072927" w:rsidRDefault="005C733C" w:rsidP="005C733C">
      <w:pPr>
        <w:spacing w:afterLines="50" w:after="120"/>
        <w:jc w:val="both"/>
        <w:rPr>
          <w:b/>
        </w:rPr>
      </w:pPr>
      <w:r w:rsidRPr="00072927">
        <w:rPr>
          <w:b/>
        </w:rPr>
        <w:t xml:space="preserve">Proposal 6: For interruption requirements on WAN due to SL-DRX: </w:t>
      </w:r>
    </w:p>
    <w:p w14:paraId="33508940" w14:textId="77777777" w:rsidR="005C733C" w:rsidRPr="00072927" w:rsidRDefault="005C733C" w:rsidP="005C733C">
      <w:pPr>
        <w:pStyle w:val="afff0"/>
        <w:numPr>
          <w:ilvl w:val="0"/>
          <w:numId w:val="26"/>
        </w:numPr>
        <w:spacing w:afterLines="50" w:after="120"/>
        <w:ind w:firstLineChars="0"/>
        <w:rPr>
          <w:rFonts w:ascii="Times New Roman" w:hAnsi="Times New Roman"/>
          <w:b/>
          <w:sz w:val="20"/>
          <w:szCs w:val="20"/>
          <w:lang w:eastAsia="zh-CN"/>
        </w:rPr>
      </w:pPr>
      <w:r w:rsidRPr="00072927">
        <w:rPr>
          <w:rFonts w:ascii="Times New Roman" w:hAnsi="Times New Roman"/>
          <w:b/>
          <w:sz w:val="20"/>
          <w:szCs w:val="20"/>
          <w:lang w:eastAsia="zh-CN"/>
        </w:rPr>
        <w:t xml:space="preserve">Use the current interruptions at transitions between active and non-active during DRX for EN-DC as the baseline. </w:t>
      </w:r>
    </w:p>
    <w:p w14:paraId="33AE3D35" w14:textId="77777777" w:rsidR="005C733C" w:rsidRPr="00072927" w:rsidRDefault="005C733C" w:rsidP="005C733C">
      <w:pPr>
        <w:pStyle w:val="afff0"/>
        <w:numPr>
          <w:ilvl w:val="0"/>
          <w:numId w:val="26"/>
        </w:numPr>
        <w:spacing w:afterLines="50" w:after="120"/>
        <w:ind w:firstLineChars="0"/>
        <w:rPr>
          <w:rFonts w:ascii="Times New Roman" w:hAnsi="Times New Roman"/>
          <w:b/>
          <w:sz w:val="20"/>
          <w:szCs w:val="20"/>
          <w:lang w:eastAsia="zh-CN"/>
        </w:rPr>
      </w:pPr>
      <w:r w:rsidRPr="00072927">
        <w:rPr>
          <w:rFonts w:ascii="Times New Roman" w:hAnsi="Times New Roman"/>
          <w:b/>
          <w:sz w:val="20"/>
          <w:szCs w:val="20"/>
          <w:lang w:eastAsia="zh-CN"/>
        </w:rPr>
        <w:t xml:space="preserve">Consider interruption length defined table 8.2.1.2.1-1 in TS 38.133 as baseline </w:t>
      </w:r>
    </w:p>
    <w:p w14:paraId="1723D95D" w14:textId="3E6EF5BE" w:rsidR="00FF7430" w:rsidRPr="00072927" w:rsidRDefault="005C733C" w:rsidP="005C733C">
      <w:pPr>
        <w:pStyle w:val="afff0"/>
        <w:numPr>
          <w:ilvl w:val="0"/>
          <w:numId w:val="26"/>
        </w:numPr>
        <w:spacing w:afterLines="50" w:after="120"/>
        <w:ind w:firstLineChars="0"/>
        <w:rPr>
          <w:b/>
          <w:sz w:val="20"/>
          <w:szCs w:val="20"/>
        </w:rPr>
      </w:pPr>
      <w:r w:rsidRPr="00072927">
        <w:rPr>
          <w:rFonts w:ascii="Times New Roman" w:hAnsi="Times New Roman" w:hint="eastAsia"/>
          <w:b/>
          <w:sz w:val="20"/>
          <w:szCs w:val="20"/>
          <w:lang w:eastAsia="zh-CN"/>
        </w:rPr>
        <w:t>C</w:t>
      </w:r>
      <w:r w:rsidRPr="00072927">
        <w:rPr>
          <w:rFonts w:ascii="Times New Roman" w:hAnsi="Times New Roman"/>
          <w:b/>
          <w:sz w:val="20"/>
          <w:szCs w:val="20"/>
          <w:lang w:eastAsia="zh-CN"/>
        </w:rPr>
        <w:t>onsider missed Ack/</w:t>
      </w:r>
      <w:proofErr w:type="spellStart"/>
      <w:r w:rsidRPr="00072927">
        <w:rPr>
          <w:rFonts w:ascii="Times New Roman" w:hAnsi="Times New Roman"/>
          <w:b/>
          <w:sz w:val="20"/>
          <w:szCs w:val="20"/>
          <w:lang w:eastAsia="zh-CN"/>
        </w:rPr>
        <w:t>Nack</w:t>
      </w:r>
      <w:proofErr w:type="spellEnd"/>
      <w:r w:rsidRPr="00072927">
        <w:rPr>
          <w:rFonts w:ascii="Times New Roman" w:hAnsi="Times New Roman"/>
          <w:b/>
          <w:sz w:val="20"/>
          <w:szCs w:val="20"/>
          <w:lang w:eastAsia="zh-CN"/>
        </w:rPr>
        <w:t xml:space="preserve"> probability defined in section 8.2.1.2.1 in TS 38.133 as baseline changing [E-UTRAN </w:t>
      </w:r>
      <w:proofErr w:type="spellStart"/>
      <w:r w:rsidRPr="00072927">
        <w:rPr>
          <w:rFonts w:ascii="Times New Roman" w:hAnsi="Times New Roman"/>
          <w:b/>
          <w:sz w:val="20"/>
          <w:szCs w:val="20"/>
          <w:lang w:eastAsia="zh-CN"/>
        </w:rPr>
        <w:t>Pcell</w:t>
      </w:r>
      <w:proofErr w:type="spellEnd"/>
      <w:r w:rsidRPr="00072927">
        <w:rPr>
          <w:rFonts w:ascii="Times New Roman" w:hAnsi="Times New Roman"/>
          <w:b/>
          <w:sz w:val="20"/>
          <w:szCs w:val="20"/>
          <w:lang w:eastAsia="zh-CN"/>
        </w:rPr>
        <w:t xml:space="preserve"> DRX cycle] to [configured SL-DRX cycle]</w:t>
      </w:r>
    </w:p>
    <w:p w14:paraId="0372D0C1" w14:textId="54C8D88B" w:rsidR="004E50AB" w:rsidRPr="00072927" w:rsidRDefault="005B2C5C" w:rsidP="00986EEC">
      <w:pPr>
        <w:spacing w:afterLines="50" w:after="120"/>
        <w:jc w:val="both"/>
        <w:rPr>
          <w:b/>
        </w:rPr>
      </w:pPr>
      <w:r w:rsidRPr="00072927">
        <w:rPr>
          <w:b/>
        </w:rPr>
        <w:t xml:space="preserve">Proposal 7: The shortest SL-DRX cycle can be used to determine the </w:t>
      </w:r>
      <w:r w:rsidRPr="00072927">
        <w:rPr>
          <w:b/>
          <w:lang w:val="en-US"/>
        </w:rPr>
        <w:t>missed Ack/Nack requirements on WAN.</w:t>
      </w:r>
    </w:p>
    <w:p w14:paraId="667BB813" w14:textId="77777777" w:rsidR="00BC7547" w:rsidRPr="00072927" w:rsidRDefault="00BC7547" w:rsidP="00BC7547">
      <w:pPr>
        <w:spacing w:afterLines="50" w:after="120"/>
        <w:jc w:val="both"/>
        <w:rPr>
          <w:b/>
        </w:rPr>
      </w:pPr>
      <w:r w:rsidRPr="00072927">
        <w:rPr>
          <w:b/>
        </w:rPr>
        <w:t>Proposal 8: Interruptions on WAN are not allowed during:</w:t>
      </w:r>
    </w:p>
    <w:p w14:paraId="33518D71" w14:textId="77777777" w:rsidR="00BC7547" w:rsidRPr="00072927" w:rsidRDefault="00BC7547" w:rsidP="00BC7547">
      <w:pPr>
        <w:pStyle w:val="afff0"/>
        <w:numPr>
          <w:ilvl w:val="0"/>
          <w:numId w:val="26"/>
        </w:numPr>
        <w:spacing w:afterLines="50" w:after="120"/>
        <w:ind w:firstLineChars="0"/>
        <w:rPr>
          <w:rFonts w:ascii="Times New Roman" w:hAnsi="Times New Roman"/>
          <w:b/>
          <w:sz w:val="20"/>
          <w:szCs w:val="20"/>
          <w:lang w:eastAsia="zh-CN"/>
        </w:rPr>
      </w:pPr>
      <w:r w:rsidRPr="00072927">
        <w:rPr>
          <w:rFonts w:ascii="Times New Roman" w:hAnsi="Times New Roman"/>
          <w:b/>
          <w:sz w:val="20"/>
          <w:szCs w:val="20"/>
          <w:lang w:eastAsia="zh-CN"/>
        </w:rPr>
        <w:t>the reception of paging, or</w:t>
      </w:r>
    </w:p>
    <w:p w14:paraId="5AABE80A" w14:textId="77777777" w:rsidR="00BC7547" w:rsidRPr="00072927" w:rsidRDefault="00BC7547" w:rsidP="00BC7547">
      <w:pPr>
        <w:pStyle w:val="afff0"/>
        <w:numPr>
          <w:ilvl w:val="0"/>
          <w:numId w:val="26"/>
        </w:numPr>
        <w:spacing w:afterLines="50" w:after="120"/>
        <w:ind w:firstLineChars="0"/>
        <w:rPr>
          <w:rFonts w:ascii="Times New Roman" w:hAnsi="Times New Roman"/>
          <w:b/>
          <w:sz w:val="20"/>
          <w:szCs w:val="20"/>
          <w:lang w:eastAsia="zh-CN"/>
        </w:rPr>
      </w:pPr>
      <w:r w:rsidRPr="00072927">
        <w:rPr>
          <w:rFonts w:ascii="Times New Roman" w:hAnsi="Times New Roman"/>
          <w:b/>
          <w:sz w:val="20"/>
          <w:szCs w:val="20"/>
          <w:lang w:eastAsia="zh-CN"/>
        </w:rPr>
        <w:t>the reception system information, or</w:t>
      </w:r>
    </w:p>
    <w:p w14:paraId="506EDB92" w14:textId="2C848683" w:rsidR="004E50AB" w:rsidRPr="00072927" w:rsidRDefault="00BC7547" w:rsidP="00BC7547">
      <w:pPr>
        <w:numPr>
          <w:ilvl w:val="0"/>
          <w:numId w:val="26"/>
        </w:numPr>
        <w:spacing w:afterLines="50" w:after="120"/>
        <w:rPr>
          <w:b/>
          <w:lang w:val="en-US"/>
        </w:rPr>
      </w:pPr>
      <w:r w:rsidRPr="00072927">
        <w:rPr>
          <w:b/>
          <w:lang w:val="en-US"/>
        </w:rPr>
        <w:t xml:space="preserve">while </w:t>
      </w:r>
      <w:proofErr w:type="spellStart"/>
      <w:r w:rsidRPr="00072927">
        <w:rPr>
          <w:b/>
          <w:i/>
          <w:lang w:val="en-US"/>
        </w:rPr>
        <w:t>onDurationTimer</w:t>
      </w:r>
      <w:proofErr w:type="spellEnd"/>
      <w:r w:rsidRPr="00072927">
        <w:rPr>
          <w:b/>
          <w:i/>
          <w:lang w:val="en-US"/>
        </w:rPr>
        <w:t xml:space="preserve"> </w:t>
      </w:r>
      <w:r w:rsidRPr="00072927">
        <w:rPr>
          <w:b/>
          <w:lang w:val="en-US"/>
        </w:rPr>
        <w:t>is running</w:t>
      </w:r>
    </w:p>
    <w:p w14:paraId="1D20D75B" w14:textId="77777777" w:rsidR="00B22DA6" w:rsidRDefault="00B22DA6" w:rsidP="00E94E3A">
      <w:pPr>
        <w:pStyle w:val="1"/>
        <w:numPr>
          <w:ilvl w:val="0"/>
          <w:numId w:val="0"/>
        </w:numPr>
        <w:spacing w:before="0" w:afterLines="50" w:after="120"/>
        <w:jc w:val="both"/>
        <w:rPr>
          <w:rFonts w:eastAsia="宋体"/>
          <w:lang w:eastAsia="zh-CN"/>
        </w:rPr>
      </w:pPr>
      <w:r>
        <w:lastRenderedPageBreak/>
        <w:t>References</w:t>
      </w:r>
    </w:p>
    <w:p w14:paraId="5164FBF1" w14:textId="4346441F" w:rsidR="00B661D3" w:rsidRDefault="007F1E0C" w:rsidP="00E94E3A">
      <w:pPr>
        <w:numPr>
          <w:ilvl w:val="0"/>
          <w:numId w:val="10"/>
        </w:numPr>
        <w:overflowPunct/>
        <w:autoSpaceDE/>
        <w:autoSpaceDN/>
        <w:adjustRightInd/>
        <w:spacing w:afterLines="50" w:after="120"/>
        <w:jc w:val="both"/>
        <w:textAlignment w:val="auto"/>
        <w:rPr>
          <w:lang w:val="en-US" w:eastAsia="ja-JP"/>
        </w:rPr>
      </w:pPr>
      <w:r w:rsidRPr="003E4DB4">
        <w:rPr>
          <w:lang w:val="en-US"/>
        </w:rPr>
        <w:t>R4-21</w:t>
      </w:r>
      <w:r w:rsidR="005C7C7A">
        <w:rPr>
          <w:lang w:val="en-US"/>
        </w:rPr>
        <w:t>2</w:t>
      </w:r>
      <w:r w:rsidR="00BD68F4">
        <w:rPr>
          <w:lang w:val="en-US"/>
        </w:rPr>
        <w:t>0</w:t>
      </w:r>
      <w:r w:rsidR="005C7C7A">
        <w:rPr>
          <w:lang w:val="en-US"/>
        </w:rPr>
        <w:t>315</w:t>
      </w:r>
      <w:r w:rsidRPr="003E4DB4">
        <w:rPr>
          <w:lang w:val="en-US"/>
        </w:rPr>
        <w:t>, WF on</w:t>
      </w:r>
      <w:r w:rsidR="00F57F2D">
        <w:rPr>
          <w:lang w:val="en-US"/>
        </w:rPr>
        <w:t xml:space="preserve"> NR SL enhancements RRM requirements</w:t>
      </w:r>
      <w:r w:rsidRPr="003E4DB4">
        <w:rPr>
          <w:lang w:val="en-US"/>
        </w:rPr>
        <w:t xml:space="preserve">, </w:t>
      </w:r>
      <w:r w:rsidR="00F57F2D">
        <w:rPr>
          <w:lang w:val="en-US"/>
        </w:rPr>
        <w:t>LG Electronics</w:t>
      </w:r>
    </w:p>
    <w:p w14:paraId="79B02CF4" w14:textId="682461E7" w:rsidR="005C7C7A" w:rsidRPr="00B36A74" w:rsidRDefault="005C7C7A" w:rsidP="00E94E3A">
      <w:pPr>
        <w:numPr>
          <w:ilvl w:val="0"/>
          <w:numId w:val="10"/>
        </w:numPr>
        <w:overflowPunct/>
        <w:autoSpaceDE/>
        <w:autoSpaceDN/>
        <w:adjustRightInd/>
        <w:spacing w:afterLines="50" w:after="120"/>
        <w:jc w:val="both"/>
        <w:textAlignment w:val="auto"/>
        <w:rPr>
          <w:lang w:val="en-US" w:eastAsia="ja-JP"/>
        </w:rPr>
      </w:pPr>
      <w:r>
        <w:rPr>
          <w:rFonts w:eastAsiaTheme="minorEastAsia" w:hint="eastAsia"/>
          <w:lang w:val="en-US"/>
        </w:rPr>
        <w:t>T</w:t>
      </w:r>
      <w:r>
        <w:rPr>
          <w:rFonts w:eastAsiaTheme="minorEastAsia"/>
          <w:lang w:val="en-US"/>
        </w:rPr>
        <w:t>S 3</w:t>
      </w:r>
      <w:r w:rsidR="00A04D0F">
        <w:rPr>
          <w:rFonts w:eastAsiaTheme="minorEastAsia"/>
          <w:lang w:val="en-US"/>
        </w:rPr>
        <w:t>6</w:t>
      </w:r>
      <w:r>
        <w:rPr>
          <w:rFonts w:eastAsiaTheme="minorEastAsia"/>
          <w:lang w:val="en-US"/>
        </w:rPr>
        <w:t>.133</w:t>
      </w:r>
    </w:p>
    <w:p w14:paraId="4F2335BB" w14:textId="78396CC2" w:rsidR="002D63B7" w:rsidRPr="00CA4BBB" w:rsidRDefault="002D63B7" w:rsidP="00E94E3A">
      <w:pPr>
        <w:spacing w:afterLines="50" w:after="120"/>
        <w:rPr>
          <w:lang w:val="en-US"/>
        </w:rPr>
      </w:pPr>
    </w:p>
    <w:sectPr w:rsidR="002D63B7" w:rsidRPr="00CA4BBB"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68959" w14:textId="77777777" w:rsidR="0050004B" w:rsidRDefault="0050004B" w:rsidP="0052762B">
      <w:r>
        <w:separator/>
      </w:r>
    </w:p>
  </w:endnote>
  <w:endnote w:type="continuationSeparator" w:id="0">
    <w:p w14:paraId="23C3D24A" w14:textId="77777777" w:rsidR="0050004B" w:rsidRDefault="0050004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variable"/>
    <w:sig w:usb0="00000000" w:usb1="08070000" w:usb2="00000010" w:usb3="00000000" w:csb0="00020093"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4A6FC3" w:rsidRDefault="004A6FC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20D277" w14:textId="77777777" w:rsidR="0050004B" w:rsidRDefault="0050004B" w:rsidP="0052762B">
      <w:r>
        <w:separator/>
      </w:r>
    </w:p>
  </w:footnote>
  <w:footnote w:type="continuationSeparator" w:id="0">
    <w:p w14:paraId="426EED88" w14:textId="77777777" w:rsidR="0050004B" w:rsidRDefault="0050004B"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84DB0"/>
    <w:multiLevelType w:val="hybridMultilevel"/>
    <w:tmpl w:val="DABE5320"/>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DF2AE800"/>
    <w:lvl w:ilvl="0">
      <w:start w:val="1"/>
      <w:numFmt w:val="decimal"/>
      <w:pStyle w:val="1"/>
      <w:lvlText w:val="%1"/>
      <w:lvlJc w:val="left"/>
      <w:pPr>
        <w:tabs>
          <w:tab w:val="num" w:pos="397"/>
        </w:tabs>
        <w:ind w:left="533" w:hanging="533"/>
      </w:pPr>
      <w:rPr>
        <w:rFonts w:hint="eastAsia"/>
      </w:rPr>
    </w:lvl>
    <w:lvl w:ilvl="1">
      <w:start w:val="1"/>
      <w:numFmt w:val="decimal"/>
      <w:lvlText w:val="%2."/>
      <w:lvlJc w:val="left"/>
      <w:pPr>
        <w:tabs>
          <w:tab w:val="num" w:pos="5358"/>
        </w:tabs>
        <w:ind w:left="4961"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0CD001C"/>
    <w:multiLevelType w:val="hybridMultilevel"/>
    <w:tmpl w:val="526A40E0"/>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405681"/>
    <w:multiLevelType w:val="hybridMultilevel"/>
    <w:tmpl w:val="BC162766"/>
    <w:lvl w:ilvl="0" w:tplc="DFD8FD6A">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A65BD1"/>
    <w:multiLevelType w:val="hybridMultilevel"/>
    <w:tmpl w:val="03202798"/>
    <w:lvl w:ilvl="0" w:tplc="04190005">
      <w:start w:val="1"/>
      <w:numFmt w:val="bullet"/>
      <w:lvlText w:val=""/>
      <w:lvlJc w:val="left"/>
      <w:pPr>
        <w:ind w:left="400" w:hanging="400"/>
      </w:pPr>
      <w:rPr>
        <w:rFonts w:ascii="Wingdings" w:hAnsi="Wingdings"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391A597D"/>
    <w:multiLevelType w:val="hybridMultilevel"/>
    <w:tmpl w:val="B1024DAC"/>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1D165F36">
      <w:numFmt w:val="bullet"/>
      <w:lvlText w:val="-"/>
      <w:lvlJc w:val="left"/>
      <w:pPr>
        <w:ind w:left="1600" w:hanging="400"/>
      </w:pPr>
      <w:rPr>
        <w:rFonts w:ascii="Times New Roman" w:eastAsia="MS Mincho"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6D44BF"/>
    <w:multiLevelType w:val="hybridMultilevel"/>
    <w:tmpl w:val="29285270"/>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79726FF"/>
    <w:multiLevelType w:val="hybridMultilevel"/>
    <w:tmpl w:val="9B9E70D2"/>
    <w:lvl w:ilvl="0" w:tplc="56B27026">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310417"/>
    <w:multiLevelType w:val="hybridMultilevel"/>
    <w:tmpl w:val="20DE6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A9754E"/>
    <w:multiLevelType w:val="hybridMultilevel"/>
    <w:tmpl w:val="5AA4D726"/>
    <w:lvl w:ilvl="0" w:tplc="37088008">
      <w:start w:val="25"/>
      <w:numFmt w:val="bullet"/>
      <w:lvlText w:val="-"/>
      <w:lvlJc w:val="left"/>
      <w:pPr>
        <w:ind w:left="360" w:hanging="360"/>
      </w:pPr>
      <w:rPr>
        <w:rFonts w:ascii="Times New Roman" w:eastAsiaTheme="minorEastAsia" w:hAnsi="Times New Roman" w:cs="Times New Roman" w:hint="default"/>
      </w:rPr>
    </w:lvl>
    <w:lvl w:ilvl="1" w:tplc="0DF6DEF4">
      <w:numFmt w:val="bullet"/>
      <w:lvlText w:val="-"/>
      <w:lvlJc w:val="left"/>
      <w:pPr>
        <w:ind w:left="800" w:hanging="400"/>
      </w:pPr>
      <w:rPr>
        <w:rFonts w:ascii="Times New Roman" w:eastAsia="Yu Mincho" w:hAnsi="Times New Roman" w:cs="Times New Roman" w:hint="default"/>
      </w:rPr>
    </w:lvl>
    <w:lvl w:ilvl="2" w:tplc="0DF6DEF4">
      <w:numFmt w:val="bullet"/>
      <w:lvlText w:val="-"/>
      <w:lvlJc w:val="left"/>
      <w:pPr>
        <w:ind w:left="1200" w:hanging="400"/>
      </w:pPr>
      <w:rPr>
        <w:rFonts w:ascii="Times New Roman" w:eastAsia="Yu Mincho" w:hAnsi="Times New Roman" w:cs="Times New Roman" w:hint="default"/>
      </w:rPr>
    </w:lvl>
    <w:lvl w:ilvl="3" w:tplc="7842D9F2">
      <w:start w:val="1"/>
      <w:numFmt w:val="bullet"/>
      <w:lvlText w:val=""/>
      <w:lvlJc w:val="left"/>
      <w:pPr>
        <w:ind w:left="1560" w:hanging="360"/>
      </w:pPr>
      <w:rPr>
        <w:rFonts w:ascii="Wingdings" w:eastAsiaTheme="minorEastAsia" w:hAnsi="Wingdings"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594FF0"/>
    <w:multiLevelType w:val="hybridMultilevel"/>
    <w:tmpl w:val="EE24856E"/>
    <w:lvl w:ilvl="0" w:tplc="DFD8FD6A">
      <w:start w:val="1"/>
      <w:numFmt w:val="decimal"/>
      <w:lvlText w:val="%1."/>
      <w:lvlJc w:val="left"/>
      <w:pPr>
        <w:ind w:left="420" w:hanging="420"/>
      </w:pPr>
      <w:rPr>
        <w:rFonts w:hint="eastAsia"/>
      </w:rPr>
    </w:lvl>
    <w:lvl w:ilvl="1" w:tplc="DFD8FD6A">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3C4A7B"/>
    <w:multiLevelType w:val="hybridMultilevel"/>
    <w:tmpl w:val="C49E7454"/>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9B83D50"/>
    <w:multiLevelType w:val="hybridMultilevel"/>
    <w:tmpl w:val="557CE2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F53357"/>
    <w:multiLevelType w:val="hybridMultilevel"/>
    <w:tmpl w:val="BA12DB30"/>
    <w:lvl w:ilvl="0" w:tplc="81A4F2C4">
      <w:start w:val="25"/>
      <w:numFmt w:val="bullet"/>
      <w:lvlText w:val="-"/>
      <w:lvlJc w:val="left"/>
      <w:pPr>
        <w:ind w:left="760" w:hanging="360"/>
      </w:pPr>
      <w:rPr>
        <w:rFonts w:ascii="Times New Roman" w:eastAsiaTheme="minorEastAsia" w:hAnsi="Times New Roman" w:cs="Times New Roman" w:hint="default"/>
      </w:rPr>
    </w:lvl>
    <w:lvl w:ilvl="1" w:tplc="44C47E82">
      <w:numFmt w:val="bullet"/>
      <w:lvlText w:val="-"/>
      <w:lvlJc w:val="left"/>
      <w:pPr>
        <w:ind w:left="1200" w:hanging="400"/>
      </w:pPr>
      <w:rPr>
        <w:rFonts w:ascii="Times New Roman" w:eastAsia="Yu Mincho" w:hAnsi="Times New Roman" w:cs="Times New Roman" w:hint="default"/>
        <w:lang w:val="en-US"/>
      </w:rPr>
    </w:lvl>
    <w:lvl w:ilvl="2" w:tplc="0DF6DEF4">
      <w:numFmt w:val="bullet"/>
      <w:lvlText w:val="-"/>
      <w:lvlJc w:val="left"/>
      <w:pPr>
        <w:ind w:left="1600" w:hanging="400"/>
      </w:pPr>
      <w:rPr>
        <w:rFonts w:ascii="Times New Roman" w:eastAsia="Yu Mincho" w:hAnsi="Times New Roman" w:cs="Times New Roman" w:hint="default"/>
      </w:rPr>
    </w:lvl>
    <w:lvl w:ilvl="3" w:tplc="0DF6DEF4">
      <w:numFmt w:val="bullet"/>
      <w:lvlText w:val="-"/>
      <w:lvlJc w:val="left"/>
      <w:pPr>
        <w:ind w:left="2000" w:hanging="400"/>
      </w:pPr>
      <w:rPr>
        <w:rFonts w:ascii="Times New Roman" w:eastAsia="Yu Mincho"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78FE74B2"/>
    <w:multiLevelType w:val="hybridMultilevel"/>
    <w:tmpl w:val="3DDEF68A"/>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10"/>
  </w:num>
  <w:num w:numId="3">
    <w:abstractNumId w:val="13"/>
  </w:num>
  <w:num w:numId="4">
    <w:abstractNumId w:val="22"/>
  </w:num>
  <w:num w:numId="5">
    <w:abstractNumId w:val="21"/>
  </w:num>
  <w:num w:numId="6">
    <w:abstractNumId w:val="7"/>
  </w:num>
  <w:num w:numId="7">
    <w:abstractNumId w:val="17"/>
  </w:num>
  <w:num w:numId="8">
    <w:abstractNumId w:val="26"/>
  </w:num>
  <w:num w:numId="9">
    <w:abstractNumId w:val="5"/>
  </w:num>
  <w:num w:numId="10">
    <w:abstractNumId w:val="2"/>
  </w:num>
  <w:num w:numId="11">
    <w:abstractNumId w:val="4"/>
  </w:num>
  <w:num w:numId="12">
    <w:abstractNumId w:val="24"/>
  </w:num>
  <w:num w:numId="13">
    <w:abstractNumId w:val="0"/>
  </w:num>
  <w:num w:numId="14">
    <w:abstractNumId w:val="8"/>
  </w:num>
  <w:num w:numId="15">
    <w:abstractNumId w:val="25"/>
  </w:num>
  <w:num w:numId="16">
    <w:abstractNumId w:val="11"/>
  </w:num>
  <w:num w:numId="17">
    <w:abstractNumId w:val="9"/>
  </w:num>
  <w:num w:numId="18">
    <w:abstractNumId w:val="15"/>
  </w:num>
  <w:num w:numId="19">
    <w:abstractNumId w:val="12"/>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
  </w:num>
  <w:num w:numId="22">
    <w:abstractNumId w:val="1"/>
  </w:num>
  <w:num w:numId="23">
    <w:abstractNumId w:val="6"/>
  </w:num>
  <w:num w:numId="24">
    <w:abstractNumId w:val="18"/>
  </w:num>
  <w:num w:numId="25">
    <w:abstractNumId w:val="14"/>
  </w:num>
  <w:num w:numId="26">
    <w:abstractNumId w:val="3"/>
  </w:num>
  <w:num w:numId="27">
    <w:abstractNumId w:val="19"/>
  </w:num>
  <w:num w:numId="28">
    <w:abstractNumId w:val="23"/>
  </w:num>
  <w:num w:numId="29">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1916"/>
    <w:rsid w:val="00002079"/>
    <w:rsid w:val="00002159"/>
    <w:rsid w:val="00002201"/>
    <w:rsid w:val="00002B79"/>
    <w:rsid w:val="00002E68"/>
    <w:rsid w:val="000046FC"/>
    <w:rsid w:val="000052A1"/>
    <w:rsid w:val="000053CD"/>
    <w:rsid w:val="000059BB"/>
    <w:rsid w:val="000059D0"/>
    <w:rsid w:val="00005B0B"/>
    <w:rsid w:val="000063C5"/>
    <w:rsid w:val="0000649E"/>
    <w:rsid w:val="00006F04"/>
    <w:rsid w:val="00007F1D"/>
    <w:rsid w:val="000116BD"/>
    <w:rsid w:val="00012217"/>
    <w:rsid w:val="000122DC"/>
    <w:rsid w:val="00013738"/>
    <w:rsid w:val="00014963"/>
    <w:rsid w:val="00014C47"/>
    <w:rsid w:val="00014E7F"/>
    <w:rsid w:val="00014FFF"/>
    <w:rsid w:val="00015497"/>
    <w:rsid w:val="00016592"/>
    <w:rsid w:val="0001724C"/>
    <w:rsid w:val="00017B85"/>
    <w:rsid w:val="00017E2D"/>
    <w:rsid w:val="000202CF"/>
    <w:rsid w:val="00020776"/>
    <w:rsid w:val="00020C36"/>
    <w:rsid w:val="00020E1B"/>
    <w:rsid w:val="00021042"/>
    <w:rsid w:val="000212A1"/>
    <w:rsid w:val="000212E0"/>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00F"/>
    <w:rsid w:val="000365C5"/>
    <w:rsid w:val="000368DA"/>
    <w:rsid w:val="00037162"/>
    <w:rsid w:val="00037192"/>
    <w:rsid w:val="000402AB"/>
    <w:rsid w:val="00040C0D"/>
    <w:rsid w:val="00041AF5"/>
    <w:rsid w:val="0004270D"/>
    <w:rsid w:val="00044123"/>
    <w:rsid w:val="0004445D"/>
    <w:rsid w:val="00044985"/>
    <w:rsid w:val="00045776"/>
    <w:rsid w:val="000457DA"/>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96"/>
    <w:rsid w:val="00052AC5"/>
    <w:rsid w:val="00053083"/>
    <w:rsid w:val="0005317F"/>
    <w:rsid w:val="0005366B"/>
    <w:rsid w:val="00053AB0"/>
    <w:rsid w:val="00054062"/>
    <w:rsid w:val="00055332"/>
    <w:rsid w:val="000557C9"/>
    <w:rsid w:val="00055AD9"/>
    <w:rsid w:val="00056CBD"/>
    <w:rsid w:val="00056EAE"/>
    <w:rsid w:val="00057673"/>
    <w:rsid w:val="00057835"/>
    <w:rsid w:val="0005790C"/>
    <w:rsid w:val="000601AF"/>
    <w:rsid w:val="00060D25"/>
    <w:rsid w:val="00060DC3"/>
    <w:rsid w:val="000613A2"/>
    <w:rsid w:val="00062143"/>
    <w:rsid w:val="000623F7"/>
    <w:rsid w:val="00062803"/>
    <w:rsid w:val="00062E8E"/>
    <w:rsid w:val="000633D5"/>
    <w:rsid w:val="00063B92"/>
    <w:rsid w:val="00063EED"/>
    <w:rsid w:val="0006423A"/>
    <w:rsid w:val="00064D8A"/>
    <w:rsid w:val="000658D0"/>
    <w:rsid w:val="00065D07"/>
    <w:rsid w:val="00066134"/>
    <w:rsid w:val="0006614E"/>
    <w:rsid w:val="000667C2"/>
    <w:rsid w:val="00066B06"/>
    <w:rsid w:val="00066E67"/>
    <w:rsid w:val="0006712A"/>
    <w:rsid w:val="00067397"/>
    <w:rsid w:val="0006739A"/>
    <w:rsid w:val="0006781A"/>
    <w:rsid w:val="00067DAE"/>
    <w:rsid w:val="0007005B"/>
    <w:rsid w:val="000704E1"/>
    <w:rsid w:val="000707F9"/>
    <w:rsid w:val="00070E01"/>
    <w:rsid w:val="0007138C"/>
    <w:rsid w:val="00071608"/>
    <w:rsid w:val="0007164F"/>
    <w:rsid w:val="00071DB0"/>
    <w:rsid w:val="000721DA"/>
    <w:rsid w:val="000723F1"/>
    <w:rsid w:val="00072927"/>
    <w:rsid w:val="00072CC2"/>
    <w:rsid w:val="00072FAF"/>
    <w:rsid w:val="000734E0"/>
    <w:rsid w:val="00073D2A"/>
    <w:rsid w:val="0007587C"/>
    <w:rsid w:val="000761DE"/>
    <w:rsid w:val="000764BF"/>
    <w:rsid w:val="00076EC6"/>
    <w:rsid w:val="0007768A"/>
    <w:rsid w:val="00077F33"/>
    <w:rsid w:val="00077FA7"/>
    <w:rsid w:val="00080995"/>
    <w:rsid w:val="00080C3A"/>
    <w:rsid w:val="000811DA"/>
    <w:rsid w:val="00081D13"/>
    <w:rsid w:val="00082230"/>
    <w:rsid w:val="00082633"/>
    <w:rsid w:val="0008266E"/>
    <w:rsid w:val="000826DC"/>
    <w:rsid w:val="0008285B"/>
    <w:rsid w:val="000834ED"/>
    <w:rsid w:val="000840B4"/>
    <w:rsid w:val="00085AC1"/>
    <w:rsid w:val="00085B28"/>
    <w:rsid w:val="00085C18"/>
    <w:rsid w:val="000860C0"/>
    <w:rsid w:val="000865C0"/>
    <w:rsid w:val="00087126"/>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CF5"/>
    <w:rsid w:val="000A244A"/>
    <w:rsid w:val="000A2529"/>
    <w:rsid w:val="000A2F82"/>
    <w:rsid w:val="000A3647"/>
    <w:rsid w:val="000A3954"/>
    <w:rsid w:val="000A471D"/>
    <w:rsid w:val="000A5151"/>
    <w:rsid w:val="000A5594"/>
    <w:rsid w:val="000A5943"/>
    <w:rsid w:val="000A5ABE"/>
    <w:rsid w:val="000A6811"/>
    <w:rsid w:val="000A6CEF"/>
    <w:rsid w:val="000A706F"/>
    <w:rsid w:val="000A7819"/>
    <w:rsid w:val="000A7B11"/>
    <w:rsid w:val="000A7C07"/>
    <w:rsid w:val="000B018D"/>
    <w:rsid w:val="000B0854"/>
    <w:rsid w:val="000B0AE6"/>
    <w:rsid w:val="000B0BA7"/>
    <w:rsid w:val="000B13A4"/>
    <w:rsid w:val="000B1F1E"/>
    <w:rsid w:val="000B2B4D"/>
    <w:rsid w:val="000B314D"/>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7D0"/>
    <w:rsid w:val="000C4D56"/>
    <w:rsid w:val="000C5D17"/>
    <w:rsid w:val="000C5FCB"/>
    <w:rsid w:val="000C67EF"/>
    <w:rsid w:val="000C6B58"/>
    <w:rsid w:val="000C7058"/>
    <w:rsid w:val="000C7687"/>
    <w:rsid w:val="000C7887"/>
    <w:rsid w:val="000C7A70"/>
    <w:rsid w:val="000C7AAC"/>
    <w:rsid w:val="000C7C7C"/>
    <w:rsid w:val="000D02AA"/>
    <w:rsid w:val="000D0B01"/>
    <w:rsid w:val="000D0EE7"/>
    <w:rsid w:val="000D1172"/>
    <w:rsid w:val="000D12D4"/>
    <w:rsid w:val="000D1FEC"/>
    <w:rsid w:val="000D22DB"/>
    <w:rsid w:val="000D2359"/>
    <w:rsid w:val="000D29C0"/>
    <w:rsid w:val="000D2BCF"/>
    <w:rsid w:val="000D355E"/>
    <w:rsid w:val="000D4391"/>
    <w:rsid w:val="000D4706"/>
    <w:rsid w:val="000D4A00"/>
    <w:rsid w:val="000D5181"/>
    <w:rsid w:val="000D58BA"/>
    <w:rsid w:val="000D59BD"/>
    <w:rsid w:val="000D5F84"/>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3FA7"/>
    <w:rsid w:val="000E41EC"/>
    <w:rsid w:val="000E4890"/>
    <w:rsid w:val="000E5033"/>
    <w:rsid w:val="000E51BF"/>
    <w:rsid w:val="000E692C"/>
    <w:rsid w:val="000E6B6B"/>
    <w:rsid w:val="000E72B4"/>
    <w:rsid w:val="000E776A"/>
    <w:rsid w:val="000E778A"/>
    <w:rsid w:val="000E79C6"/>
    <w:rsid w:val="000E7FC4"/>
    <w:rsid w:val="000F02AF"/>
    <w:rsid w:val="000F031A"/>
    <w:rsid w:val="000F0576"/>
    <w:rsid w:val="000F0F33"/>
    <w:rsid w:val="000F271E"/>
    <w:rsid w:val="000F283B"/>
    <w:rsid w:val="000F328C"/>
    <w:rsid w:val="000F42D3"/>
    <w:rsid w:val="000F4489"/>
    <w:rsid w:val="000F4599"/>
    <w:rsid w:val="000F50B4"/>
    <w:rsid w:val="000F5488"/>
    <w:rsid w:val="000F5530"/>
    <w:rsid w:val="000F5B26"/>
    <w:rsid w:val="000F5DEA"/>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ADC"/>
    <w:rsid w:val="00105D85"/>
    <w:rsid w:val="00105FAF"/>
    <w:rsid w:val="0010684E"/>
    <w:rsid w:val="00106A89"/>
    <w:rsid w:val="00106E76"/>
    <w:rsid w:val="001076AC"/>
    <w:rsid w:val="00110982"/>
    <w:rsid w:val="00111828"/>
    <w:rsid w:val="0011274D"/>
    <w:rsid w:val="0011282B"/>
    <w:rsid w:val="00112969"/>
    <w:rsid w:val="00112D66"/>
    <w:rsid w:val="00112DDC"/>
    <w:rsid w:val="00113F79"/>
    <w:rsid w:val="00114108"/>
    <w:rsid w:val="001145CD"/>
    <w:rsid w:val="00114764"/>
    <w:rsid w:val="00114C69"/>
    <w:rsid w:val="00115AEF"/>
    <w:rsid w:val="00116080"/>
    <w:rsid w:val="00116250"/>
    <w:rsid w:val="00116445"/>
    <w:rsid w:val="00116DF7"/>
    <w:rsid w:val="00117666"/>
    <w:rsid w:val="00117964"/>
    <w:rsid w:val="00120BBB"/>
    <w:rsid w:val="0012120A"/>
    <w:rsid w:val="00122E67"/>
    <w:rsid w:val="00123086"/>
    <w:rsid w:val="00123389"/>
    <w:rsid w:val="001238C5"/>
    <w:rsid w:val="00123E56"/>
    <w:rsid w:val="001243AC"/>
    <w:rsid w:val="00124AA9"/>
    <w:rsid w:val="00124B46"/>
    <w:rsid w:val="001253DF"/>
    <w:rsid w:val="00125824"/>
    <w:rsid w:val="00125B3C"/>
    <w:rsid w:val="00125FC0"/>
    <w:rsid w:val="0012618D"/>
    <w:rsid w:val="0012620B"/>
    <w:rsid w:val="001267F8"/>
    <w:rsid w:val="00126870"/>
    <w:rsid w:val="00126A3F"/>
    <w:rsid w:val="00127CB0"/>
    <w:rsid w:val="00127D53"/>
    <w:rsid w:val="001300F3"/>
    <w:rsid w:val="00130DD2"/>
    <w:rsid w:val="001317D0"/>
    <w:rsid w:val="00131F11"/>
    <w:rsid w:val="0013293B"/>
    <w:rsid w:val="001329BF"/>
    <w:rsid w:val="00132B1C"/>
    <w:rsid w:val="00132D1F"/>
    <w:rsid w:val="00133347"/>
    <w:rsid w:val="00133696"/>
    <w:rsid w:val="00133EB9"/>
    <w:rsid w:val="0013425F"/>
    <w:rsid w:val="00134806"/>
    <w:rsid w:val="0013512A"/>
    <w:rsid w:val="00135141"/>
    <w:rsid w:val="00135566"/>
    <w:rsid w:val="00135637"/>
    <w:rsid w:val="00135898"/>
    <w:rsid w:val="00135C70"/>
    <w:rsid w:val="00136B9F"/>
    <w:rsid w:val="00136ECA"/>
    <w:rsid w:val="001375DC"/>
    <w:rsid w:val="00137C8F"/>
    <w:rsid w:val="001409DE"/>
    <w:rsid w:val="00140CB7"/>
    <w:rsid w:val="00140E59"/>
    <w:rsid w:val="00140F21"/>
    <w:rsid w:val="001420CF"/>
    <w:rsid w:val="0014221C"/>
    <w:rsid w:val="00142A41"/>
    <w:rsid w:val="00143480"/>
    <w:rsid w:val="00143488"/>
    <w:rsid w:val="00143759"/>
    <w:rsid w:val="001439E6"/>
    <w:rsid w:val="00143C8B"/>
    <w:rsid w:val="00143F56"/>
    <w:rsid w:val="001440A5"/>
    <w:rsid w:val="001446B1"/>
    <w:rsid w:val="001448B7"/>
    <w:rsid w:val="001449E7"/>
    <w:rsid w:val="00146015"/>
    <w:rsid w:val="001460BE"/>
    <w:rsid w:val="001462C7"/>
    <w:rsid w:val="00150801"/>
    <w:rsid w:val="00151161"/>
    <w:rsid w:val="00151719"/>
    <w:rsid w:val="0015192B"/>
    <w:rsid w:val="0015196F"/>
    <w:rsid w:val="0015199A"/>
    <w:rsid w:val="00151DCD"/>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4FD6"/>
    <w:rsid w:val="001657A1"/>
    <w:rsid w:val="0016586E"/>
    <w:rsid w:val="00165969"/>
    <w:rsid w:val="00165CF7"/>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D70"/>
    <w:rsid w:val="001779C0"/>
    <w:rsid w:val="00177C30"/>
    <w:rsid w:val="00177F46"/>
    <w:rsid w:val="001804BE"/>
    <w:rsid w:val="00180D70"/>
    <w:rsid w:val="001813BA"/>
    <w:rsid w:val="00181AD5"/>
    <w:rsid w:val="001822D6"/>
    <w:rsid w:val="001824D1"/>
    <w:rsid w:val="00182A70"/>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4D67"/>
    <w:rsid w:val="00195111"/>
    <w:rsid w:val="001952ED"/>
    <w:rsid w:val="0019570E"/>
    <w:rsid w:val="001961BC"/>
    <w:rsid w:val="00196949"/>
    <w:rsid w:val="001972E1"/>
    <w:rsid w:val="0019742B"/>
    <w:rsid w:val="0019781D"/>
    <w:rsid w:val="00197BB8"/>
    <w:rsid w:val="001A070B"/>
    <w:rsid w:val="001A080F"/>
    <w:rsid w:val="001A08FF"/>
    <w:rsid w:val="001A094C"/>
    <w:rsid w:val="001A0999"/>
    <w:rsid w:val="001A0B4B"/>
    <w:rsid w:val="001A183C"/>
    <w:rsid w:val="001A2071"/>
    <w:rsid w:val="001A2EA7"/>
    <w:rsid w:val="001A41ED"/>
    <w:rsid w:val="001A42B0"/>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AB9"/>
    <w:rsid w:val="001C0D1E"/>
    <w:rsid w:val="001C1240"/>
    <w:rsid w:val="001C1BB3"/>
    <w:rsid w:val="001C23E8"/>
    <w:rsid w:val="001C34DC"/>
    <w:rsid w:val="001C3507"/>
    <w:rsid w:val="001C37A9"/>
    <w:rsid w:val="001C389D"/>
    <w:rsid w:val="001C454A"/>
    <w:rsid w:val="001C4764"/>
    <w:rsid w:val="001C4B3F"/>
    <w:rsid w:val="001C5235"/>
    <w:rsid w:val="001C5661"/>
    <w:rsid w:val="001C614F"/>
    <w:rsid w:val="001C650E"/>
    <w:rsid w:val="001C6572"/>
    <w:rsid w:val="001C66BA"/>
    <w:rsid w:val="001C7A02"/>
    <w:rsid w:val="001C7F49"/>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AF"/>
    <w:rsid w:val="001D54EC"/>
    <w:rsid w:val="001D6045"/>
    <w:rsid w:val="001D66ED"/>
    <w:rsid w:val="001D6DE8"/>
    <w:rsid w:val="001D784F"/>
    <w:rsid w:val="001D79A6"/>
    <w:rsid w:val="001D7D1D"/>
    <w:rsid w:val="001E028D"/>
    <w:rsid w:val="001E0399"/>
    <w:rsid w:val="001E0870"/>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C09"/>
    <w:rsid w:val="001E5D78"/>
    <w:rsid w:val="001E5FE9"/>
    <w:rsid w:val="001E6B17"/>
    <w:rsid w:val="001E6D61"/>
    <w:rsid w:val="001E6F67"/>
    <w:rsid w:val="001E71A9"/>
    <w:rsid w:val="001E74A4"/>
    <w:rsid w:val="001F00E3"/>
    <w:rsid w:val="001F01A5"/>
    <w:rsid w:val="001F09BA"/>
    <w:rsid w:val="001F0A1B"/>
    <w:rsid w:val="001F0DFA"/>
    <w:rsid w:val="001F0DFB"/>
    <w:rsid w:val="001F1068"/>
    <w:rsid w:val="001F1433"/>
    <w:rsid w:val="001F15EE"/>
    <w:rsid w:val="001F1A07"/>
    <w:rsid w:val="001F1C35"/>
    <w:rsid w:val="001F1E6B"/>
    <w:rsid w:val="001F2087"/>
    <w:rsid w:val="001F2343"/>
    <w:rsid w:val="001F236E"/>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787"/>
    <w:rsid w:val="00204FCB"/>
    <w:rsid w:val="002060B6"/>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632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66"/>
    <w:rsid w:val="00221594"/>
    <w:rsid w:val="002219F0"/>
    <w:rsid w:val="00222383"/>
    <w:rsid w:val="00222A2E"/>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75C"/>
    <w:rsid w:val="00227784"/>
    <w:rsid w:val="00230493"/>
    <w:rsid w:val="0023073C"/>
    <w:rsid w:val="00231D60"/>
    <w:rsid w:val="002321D9"/>
    <w:rsid w:val="00232745"/>
    <w:rsid w:val="0023276E"/>
    <w:rsid w:val="00232806"/>
    <w:rsid w:val="00232C50"/>
    <w:rsid w:val="0023315F"/>
    <w:rsid w:val="002333B3"/>
    <w:rsid w:val="00235795"/>
    <w:rsid w:val="002357ED"/>
    <w:rsid w:val="0023674C"/>
    <w:rsid w:val="00236FEA"/>
    <w:rsid w:val="002371C5"/>
    <w:rsid w:val="00237506"/>
    <w:rsid w:val="00237AE8"/>
    <w:rsid w:val="0024014F"/>
    <w:rsid w:val="00240D98"/>
    <w:rsid w:val="00240F78"/>
    <w:rsid w:val="0024120C"/>
    <w:rsid w:val="002415BD"/>
    <w:rsid w:val="00241962"/>
    <w:rsid w:val="00241C6C"/>
    <w:rsid w:val="00241EC6"/>
    <w:rsid w:val="00242756"/>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2126"/>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71"/>
    <w:rsid w:val="002575D7"/>
    <w:rsid w:val="002575EB"/>
    <w:rsid w:val="00257C1E"/>
    <w:rsid w:val="00257CBE"/>
    <w:rsid w:val="00257F80"/>
    <w:rsid w:val="00260116"/>
    <w:rsid w:val="0026012E"/>
    <w:rsid w:val="00260424"/>
    <w:rsid w:val="00260AEE"/>
    <w:rsid w:val="00260CB9"/>
    <w:rsid w:val="00261071"/>
    <w:rsid w:val="0026174D"/>
    <w:rsid w:val="00261D36"/>
    <w:rsid w:val="00261F97"/>
    <w:rsid w:val="0026220D"/>
    <w:rsid w:val="002622E6"/>
    <w:rsid w:val="00262996"/>
    <w:rsid w:val="002629DD"/>
    <w:rsid w:val="00262B41"/>
    <w:rsid w:val="00262E3A"/>
    <w:rsid w:val="002632E8"/>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20C"/>
    <w:rsid w:val="00271981"/>
    <w:rsid w:val="00271CA1"/>
    <w:rsid w:val="00272254"/>
    <w:rsid w:val="00273434"/>
    <w:rsid w:val="00273E3E"/>
    <w:rsid w:val="00273EBD"/>
    <w:rsid w:val="0027421E"/>
    <w:rsid w:val="00274561"/>
    <w:rsid w:val="00274834"/>
    <w:rsid w:val="002749A5"/>
    <w:rsid w:val="00274AFD"/>
    <w:rsid w:val="00274F83"/>
    <w:rsid w:val="00275131"/>
    <w:rsid w:val="0027520E"/>
    <w:rsid w:val="00275343"/>
    <w:rsid w:val="00275409"/>
    <w:rsid w:val="002758C5"/>
    <w:rsid w:val="00275B69"/>
    <w:rsid w:val="00276121"/>
    <w:rsid w:val="0027699C"/>
    <w:rsid w:val="00276A44"/>
    <w:rsid w:val="00276B9B"/>
    <w:rsid w:val="0027785D"/>
    <w:rsid w:val="00277990"/>
    <w:rsid w:val="00277BD6"/>
    <w:rsid w:val="00277DDF"/>
    <w:rsid w:val="00280251"/>
    <w:rsid w:val="00280B47"/>
    <w:rsid w:val="00280CB1"/>
    <w:rsid w:val="00280EFC"/>
    <w:rsid w:val="0028161C"/>
    <w:rsid w:val="002816B9"/>
    <w:rsid w:val="002818CC"/>
    <w:rsid w:val="0028277B"/>
    <w:rsid w:val="00282812"/>
    <w:rsid w:val="00282F64"/>
    <w:rsid w:val="00283662"/>
    <w:rsid w:val="00283C23"/>
    <w:rsid w:val="00284033"/>
    <w:rsid w:val="002847C3"/>
    <w:rsid w:val="00284B19"/>
    <w:rsid w:val="00285573"/>
    <w:rsid w:val="00286207"/>
    <w:rsid w:val="00286371"/>
    <w:rsid w:val="002863D5"/>
    <w:rsid w:val="00286658"/>
    <w:rsid w:val="0028694F"/>
    <w:rsid w:val="00286ED4"/>
    <w:rsid w:val="00286F8B"/>
    <w:rsid w:val="002903F3"/>
    <w:rsid w:val="002907B0"/>
    <w:rsid w:val="0029089D"/>
    <w:rsid w:val="00290E09"/>
    <w:rsid w:val="00291169"/>
    <w:rsid w:val="002913B8"/>
    <w:rsid w:val="002913F5"/>
    <w:rsid w:val="002915B7"/>
    <w:rsid w:val="002917B5"/>
    <w:rsid w:val="00291BB0"/>
    <w:rsid w:val="00291E51"/>
    <w:rsid w:val="00291FBF"/>
    <w:rsid w:val="00292545"/>
    <w:rsid w:val="00292605"/>
    <w:rsid w:val="002928F7"/>
    <w:rsid w:val="00292D6B"/>
    <w:rsid w:val="00292D84"/>
    <w:rsid w:val="00293DD7"/>
    <w:rsid w:val="002941B6"/>
    <w:rsid w:val="00294292"/>
    <w:rsid w:val="002947C2"/>
    <w:rsid w:val="002948F7"/>
    <w:rsid w:val="00294EA7"/>
    <w:rsid w:val="00295B7A"/>
    <w:rsid w:val="00295E28"/>
    <w:rsid w:val="0029621D"/>
    <w:rsid w:val="00296B04"/>
    <w:rsid w:val="00296BC5"/>
    <w:rsid w:val="00296CC1"/>
    <w:rsid w:val="00296E6B"/>
    <w:rsid w:val="00297451"/>
    <w:rsid w:val="00297DE0"/>
    <w:rsid w:val="00297E90"/>
    <w:rsid w:val="002A0033"/>
    <w:rsid w:val="002A015E"/>
    <w:rsid w:val="002A01B1"/>
    <w:rsid w:val="002A0570"/>
    <w:rsid w:val="002A2166"/>
    <w:rsid w:val="002A23C5"/>
    <w:rsid w:val="002A2973"/>
    <w:rsid w:val="002A2993"/>
    <w:rsid w:val="002A29D7"/>
    <w:rsid w:val="002A2B82"/>
    <w:rsid w:val="002A31E8"/>
    <w:rsid w:val="002A3BD8"/>
    <w:rsid w:val="002A3E86"/>
    <w:rsid w:val="002A40BD"/>
    <w:rsid w:val="002A4133"/>
    <w:rsid w:val="002A4BCC"/>
    <w:rsid w:val="002A4C30"/>
    <w:rsid w:val="002A60DC"/>
    <w:rsid w:val="002A614B"/>
    <w:rsid w:val="002A6857"/>
    <w:rsid w:val="002A6A39"/>
    <w:rsid w:val="002A6AA0"/>
    <w:rsid w:val="002A75E3"/>
    <w:rsid w:val="002A7870"/>
    <w:rsid w:val="002B0968"/>
    <w:rsid w:val="002B1F8F"/>
    <w:rsid w:val="002B1FF1"/>
    <w:rsid w:val="002B1FF9"/>
    <w:rsid w:val="002B2455"/>
    <w:rsid w:val="002B2516"/>
    <w:rsid w:val="002B2E25"/>
    <w:rsid w:val="002B35B2"/>
    <w:rsid w:val="002B45AA"/>
    <w:rsid w:val="002B4B90"/>
    <w:rsid w:val="002B4E3F"/>
    <w:rsid w:val="002B51E3"/>
    <w:rsid w:val="002B5B27"/>
    <w:rsid w:val="002B6135"/>
    <w:rsid w:val="002B6BCD"/>
    <w:rsid w:val="002B6C05"/>
    <w:rsid w:val="002B6DFD"/>
    <w:rsid w:val="002B6FAF"/>
    <w:rsid w:val="002B768E"/>
    <w:rsid w:val="002B7B57"/>
    <w:rsid w:val="002C01E3"/>
    <w:rsid w:val="002C0617"/>
    <w:rsid w:val="002C061F"/>
    <w:rsid w:val="002C0C4F"/>
    <w:rsid w:val="002C0FBE"/>
    <w:rsid w:val="002C3755"/>
    <w:rsid w:val="002C3D43"/>
    <w:rsid w:val="002C43AB"/>
    <w:rsid w:val="002C443E"/>
    <w:rsid w:val="002C497E"/>
    <w:rsid w:val="002C4E2B"/>
    <w:rsid w:val="002C50C6"/>
    <w:rsid w:val="002C56D8"/>
    <w:rsid w:val="002C57C8"/>
    <w:rsid w:val="002C58DA"/>
    <w:rsid w:val="002C629E"/>
    <w:rsid w:val="002C644F"/>
    <w:rsid w:val="002C6460"/>
    <w:rsid w:val="002C6938"/>
    <w:rsid w:val="002C6AC2"/>
    <w:rsid w:val="002C6E7C"/>
    <w:rsid w:val="002C6EC6"/>
    <w:rsid w:val="002C73C7"/>
    <w:rsid w:val="002C78FB"/>
    <w:rsid w:val="002D071A"/>
    <w:rsid w:val="002D0766"/>
    <w:rsid w:val="002D2240"/>
    <w:rsid w:val="002D292B"/>
    <w:rsid w:val="002D39A1"/>
    <w:rsid w:val="002D4B4A"/>
    <w:rsid w:val="002D4C48"/>
    <w:rsid w:val="002D55F8"/>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749"/>
    <w:rsid w:val="002E59BF"/>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CA"/>
    <w:rsid w:val="002F3CFC"/>
    <w:rsid w:val="002F3DC9"/>
    <w:rsid w:val="002F41AD"/>
    <w:rsid w:val="002F43FB"/>
    <w:rsid w:val="002F5527"/>
    <w:rsid w:val="002F5672"/>
    <w:rsid w:val="002F6321"/>
    <w:rsid w:val="002F64DA"/>
    <w:rsid w:val="002F6B99"/>
    <w:rsid w:val="002F6F3F"/>
    <w:rsid w:val="002F7041"/>
    <w:rsid w:val="002F7307"/>
    <w:rsid w:val="002F744E"/>
    <w:rsid w:val="002F77DE"/>
    <w:rsid w:val="002F78F6"/>
    <w:rsid w:val="002F7FD1"/>
    <w:rsid w:val="003002D0"/>
    <w:rsid w:val="00300ACD"/>
    <w:rsid w:val="00300FBA"/>
    <w:rsid w:val="0030299D"/>
    <w:rsid w:val="00302C21"/>
    <w:rsid w:val="00302FC2"/>
    <w:rsid w:val="003032EC"/>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E29"/>
    <w:rsid w:val="003121BD"/>
    <w:rsid w:val="00312591"/>
    <w:rsid w:val="0031371D"/>
    <w:rsid w:val="00313F42"/>
    <w:rsid w:val="00314480"/>
    <w:rsid w:val="00314726"/>
    <w:rsid w:val="00314DE5"/>
    <w:rsid w:val="00315272"/>
    <w:rsid w:val="00315554"/>
    <w:rsid w:val="003157D9"/>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6AFE"/>
    <w:rsid w:val="0032716F"/>
    <w:rsid w:val="00330A22"/>
    <w:rsid w:val="00330DBA"/>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57"/>
    <w:rsid w:val="0034026F"/>
    <w:rsid w:val="00340B11"/>
    <w:rsid w:val="00340B71"/>
    <w:rsid w:val="00340EBF"/>
    <w:rsid w:val="00341294"/>
    <w:rsid w:val="00341ADA"/>
    <w:rsid w:val="00342CC0"/>
    <w:rsid w:val="00342F84"/>
    <w:rsid w:val="00343334"/>
    <w:rsid w:val="003435B3"/>
    <w:rsid w:val="003442B0"/>
    <w:rsid w:val="003445AE"/>
    <w:rsid w:val="00344673"/>
    <w:rsid w:val="003446BA"/>
    <w:rsid w:val="00344C38"/>
    <w:rsid w:val="0034548D"/>
    <w:rsid w:val="00345721"/>
    <w:rsid w:val="003459F8"/>
    <w:rsid w:val="00345BD2"/>
    <w:rsid w:val="00345E5B"/>
    <w:rsid w:val="0034618E"/>
    <w:rsid w:val="003465C1"/>
    <w:rsid w:val="00347423"/>
    <w:rsid w:val="003475CD"/>
    <w:rsid w:val="00347617"/>
    <w:rsid w:val="00347818"/>
    <w:rsid w:val="00347E33"/>
    <w:rsid w:val="00347F38"/>
    <w:rsid w:val="003505E7"/>
    <w:rsid w:val="00350B8D"/>
    <w:rsid w:val="00350E7C"/>
    <w:rsid w:val="00350F2A"/>
    <w:rsid w:val="00351204"/>
    <w:rsid w:val="003518CF"/>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56C"/>
    <w:rsid w:val="003579B0"/>
    <w:rsid w:val="00357B4E"/>
    <w:rsid w:val="00357E54"/>
    <w:rsid w:val="0036082C"/>
    <w:rsid w:val="00360CF3"/>
    <w:rsid w:val="0036102D"/>
    <w:rsid w:val="003610D3"/>
    <w:rsid w:val="00361619"/>
    <w:rsid w:val="00362AC0"/>
    <w:rsid w:val="00362D28"/>
    <w:rsid w:val="00363428"/>
    <w:rsid w:val="00363852"/>
    <w:rsid w:val="00363A78"/>
    <w:rsid w:val="00364D7D"/>
    <w:rsid w:val="00365743"/>
    <w:rsid w:val="00365767"/>
    <w:rsid w:val="0036673D"/>
    <w:rsid w:val="00366A3F"/>
    <w:rsid w:val="00366A81"/>
    <w:rsid w:val="00366A91"/>
    <w:rsid w:val="00366B73"/>
    <w:rsid w:val="00366B97"/>
    <w:rsid w:val="00366C67"/>
    <w:rsid w:val="00366F1E"/>
    <w:rsid w:val="00366F33"/>
    <w:rsid w:val="00366FC0"/>
    <w:rsid w:val="003674B3"/>
    <w:rsid w:val="00367D19"/>
    <w:rsid w:val="00370158"/>
    <w:rsid w:val="00370245"/>
    <w:rsid w:val="003707AF"/>
    <w:rsid w:val="00371627"/>
    <w:rsid w:val="00371AC2"/>
    <w:rsid w:val="00372830"/>
    <w:rsid w:val="00372B33"/>
    <w:rsid w:val="00372C70"/>
    <w:rsid w:val="00372F6D"/>
    <w:rsid w:val="003735E2"/>
    <w:rsid w:val="0037387D"/>
    <w:rsid w:val="00373BE6"/>
    <w:rsid w:val="00373EA6"/>
    <w:rsid w:val="00374808"/>
    <w:rsid w:val="00374A4E"/>
    <w:rsid w:val="00374E35"/>
    <w:rsid w:val="00375734"/>
    <w:rsid w:val="00375943"/>
    <w:rsid w:val="0037613D"/>
    <w:rsid w:val="003765D2"/>
    <w:rsid w:val="00376966"/>
    <w:rsid w:val="00376975"/>
    <w:rsid w:val="00376ED2"/>
    <w:rsid w:val="00377262"/>
    <w:rsid w:val="003778C9"/>
    <w:rsid w:val="0038060E"/>
    <w:rsid w:val="003806B5"/>
    <w:rsid w:val="003808F7"/>
    <w:rsid w:val="00381934"/>
    <w:rsid w:val="00381A7A"/>
    <w:rsid w:val="00381B6F"/>
    <w:rsid w:val="00382108"/>
    <w:rsid w:val="00382335"/>
    <w:rsid w:val="00382D5F"/>
    <w:rsid w:val="003830F1"/>
    <w:rsid w:val="00383502"/>
    <w:rsid w:val="003839D2"/>
    <w:rsid w:val="00384028"/>
    <w:rsid w:val="003850A9"/>
    <w:rsid w:val="00385B45"/>
    <w:rsid w:val="00385E30"/>
    <w:rsid w:val="003865CA"/>
    <w:rsid w:val="00386E67"/>
    <w:rsid w:val="00387A30"/>
    <w:rsid w:val="003901C2"/>
    <w:rsid w:val="003903D3"/>
    <w:rsid w:val="00390A5A"/>
    <w:rsid w:val="00390E9F"/>
    <w:rsid w:val="00390EAA"/>
    <w:rsid w:val="0039167C"/>
    <w:rsid w:val="0039296C"/>
    <w:rsid w:val="00393614"/>
    <w:rsid w:val="003936F2"/>
    <w:rsid w:val="00393873"/>
    <w:rsid w:val="00394208"/>
    <w:rsid w:val="00394D01"/>
    <w:rsid w:val="003950DD"/>
    <w:rsid w:val="003956A1"/>
    <w:rsid w:val="00395EC0"/>
    <w:rsid w:val="0039607A"/>
    <w:rsid w:val="0039647A"/>
    <w:rsid w:val="003966F0"/>
    <w:rsid w:val="003967B5"/>
    <w:rsid w:val="00396825"/>
    <w:rsid w:val="00397A1E"/>
    <w:rsid w:val="003A1B19"/>
    <w:rsid w:val="003A1B3F"/>
    <w:rsid w:val="003A281F"/>
    <w:rsid w:val="003A3270"/>
    <w:rsid w:val="003A37E1"/>
    <w:rsid w:val="003A44C8"/>
    <w:rsid w:val="003A469E"/>
    <w:rsid w:val="003A4876"/>
    <w:rsid w:val="003A48D5"/>
    <w:rsid w:val="003A4EA9"/>
    <w:rsid w:val="003A5662"/>
    <w:rsid w:val="003A5B6D"/>
    <w:rsid w:val="003A609A"/>
    <w:rsid w:val="003A76F1"/>
    <w:rsid w:val="003A789C"/>
    <w:rsid w:val="003A7929"/>
    <w:rsid w:val="003A7986"/>
    <w:rsid w:val="003A7BFB"/>
    <w:rsid w:val="003A7E9E"/>
    <w:rsid w:val="003B03E4"/>
    <w:rsid w:val="003B070C"/>
    <w:rsid w:val="003B08C9"/>
    <w:rsid w:val="003B1131"/>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AE5"/>
    <w:rsid w:val="003C3B7F"/>
    <w:rsid w:val="003C4717"/>
    <w:rsid w:val="003C5C76"/>
    <w:rsid w:val="003C6879"/>
    <w:rsid w:val="003C6E8A"/>
    <w:rsid w:val="003C7296"/>
    <w:rsid w:val="003C7437"/>
    <w:rsid w:val="003D072B"/>
    <w:rsid w:val="003D0774"/>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E01AA"/>
    <w:rsid w:val="003E063A"/>
    <w:rsid w:val="003E0790"/>
    <w:rsid w:val="003E1296"/>
    <w:rsid w:val="003E143D"/>
    <w:rsid w:val="003E162A"/>
    <w:rsid w:val="003E16B3"/>
    <w:rsid w:val="003E1B25"/>
    <w:rsid w:val="003E1F22"/>
    <w:rsid w:val="003E203F"/>
    <w:rsid w:val="003E28C0"/>
    <w:rsid w:val="003E32DD"/>
    <w:rsid w:val="003E3882"/>
    <w:rsid w:val="003E4559"/>
    <w:rsid w:val="003E4724"/>
    <w:rsid w:val="003E47BB"/>
    <w:rsid w:val="003E4805"/>
    <w:rsid w:val="003E4DB4"/>
    <w:rsid w:val="003E57B7"/>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7C2"/>
    <w:rsid w:val="003F3945"/>
    <w:rsid w:val="003F4293"/>
    <w:rsid w:val="003F4A96"/>
    <w:rsid w:val="003F4C6F"/>
    <w:rsid w:val="003F4E30"/>
    <w:rsid w:val="003F4FD5"/>
    <w:rsid w:val="003F509D"/>
    <w:rsid w:val="003F5728"/>
    <w:rsid w:val="003F573C"/>
    <w:rsid w:val="003F714F"/>
    <w:rsid w:val="003F7D8B"/>
    <w:rsid w:val="003F7F13"/>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88"/>
    <w:rsid w:val="004035EE"/>
    <w:rsid w:val="0040416A"/>
    <w:rsid w:val="0040417F"/>
    <w:rsid w:val="00405597"/>
    <w:rsid w:val="00405B62"/>
    <w:rsid w:val="004061CC"/>
    <w:rsid w:val="00406346"/>
    <w:rsid w:val="004065E5"/>
    <w:rsid w:val="00406A79"/>
    <w:rsid w:val="004071C1"/>
    <w:rsid w:val="004078CB"/>
    <w:rsid w:val="00407F56"/>
    <w:rsid w:val="004104FE"/>
    <w:rsid w:val="0041098E"/>
    <w:rsid w:val="00410ABC"/>
    <w:rsid w:val="00410B0A"/>
    <w:rsid w:val="0041187A"/>
    <w:rsid w:val="00412569"/>
    <w:rsid w:val="00412A80"/>
    <w:rsid w:val="00412C67"/>
    <w:rsid w:val="00412F25"/>
    <w:rsid w:val="004138D2"/>
    <w:rsid w:val="00413CB5"/>
    <w:rsid w:val="00414585"/>
    <w:rsid w:val="00414B81"/>
    <w:rsid w:val="00414DE3"/>
    <w:rsid w:val="0041518C"/>
    <w:rsid w:val="00415298"/>
    <w:rsid w:val="00415D8B"/>
    <w:rsid w:val="004163E0"/>
    <w:rsid w:val="00417836"/>
    <w:rsid w:val="00417AD1"/>
    <w:rsid w:val="004201F9"/>
    <w:rsid w:val="0042021E"/>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5E16"/>
    <w:rsid w:val="00426931"/>
    <w:rsid w:val="004272E5"/>
    <w:rsid w:val="0043004F"/>
    <w:rsid w:val="0043014D"/>
    <w:rsid w:val="00430324"/>
    <w:rsid w:val="0043156E"/>
    <w:rsid w:val="0043185D"/>
    <w:rsid w:val="004319F6"/>
    <w:rsid w:val="00431BEF"/>
    <w:rsid w:val="00431E59"/>
    <w:rsid w:val="00432212"/>
    <w:rsid w:val="00432296"/>
    <w:rsid w:val="00432409"/>
    <w:rsid w:val="00432A6B"/>
    <w:rsid w:val="00432DF1"/>
    <w:rsid w:val="00433E48"/>
    <w:rsid w:val="00434570"/>
    <w:rsid w:val="00434855"/>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2FE0"/>
    <w:rsid w:val="004431B5"/>
    <w:rsid w:val="00443DD1"/>
    <w:rsid w:val="004442A4"/>
    <w:rsid w:val="00444A16"/>
    <w:rsid w:val="00444B89"/>
    <w:rsid w:val="00444DA8"/>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8AE"/>
    <w:rsid w:val="00455D28"/>
    <w:rsid w:val="00456877"/>
    <w:rsid w:val="0045731E"/>
    <w:rsid w:val="00457567"/>
    <w:rsid w:val="004577EF"/>
    <w:rsid w:val="00457955"/>
    <w:rsid w:val="00457D62"/>
    <w:rsid w:val="00457FF1"/>
    <w:rsid w:val="00460553"/>
    <w:rsid w:val="00461574"/>
    <w:rsid w:val="004616BE"/>
    <w:rsid w:val="00461C89"/>
    <w:rsid w:val="00461D1B"/>
    <w:rsid w:val="00461DBE"/>
    <w:rsid w:val="004622F2"/>
    <w:rsid w:val="00462353"/>
    <w:rsid w:val="00462914"/>
    <w:rsid w:val="00463D83"/>
    <w:rsid w:val="00463EC0"/>
    <w:rsid w:val="00464D77"/>
    <w:rsid w:val="00465164"/>
    <w:rsid w:val="0046566A"/>
    <w:rsid w:val="00465AE3"/>
    <w:rsid w:val="0046639A"/>
    <w:rsid w:val="00467BD5"/>
    <w:rsid w:val="00471190"/>
    <w:rsid w:val="004711EF"/>
    <w:rsid w:val="00471479"/>
    <w:rsid w:val="00471713"/>
    <w:rsid w:val="00472506"/>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0D94"/>
    <w:rsid w:val="004A114E"/>
    <w:rsid w:val="004A21D0"/>
    <w:rsid w:val="004A234E"/>
    <w:rsid w:val="004A2919"/>
    <w:rsid w:val="004A2F73"/>
    <w:rsid w:val="004A3487"/>
    <w:rsid w:val="004A3533"/>
    <w:rsid w:val="004A3A7D"/>
    <w:rsid w:val="004A402F"/>
    <w:rsid w:val="004A4D01"/>
    <w:rsid w:val="004A567A"/>
    <w:rsid w:val="004A6462"/>
    <w:rsid w:val="004A6954"/>
    <w:rsid w:val="004A6D92"/>
    <w:rsid w:val="004A6EB4"/>
    <w:rsid w:val="004A6F2C"/>
    <w:rsid w:val="004A6FC3"/>
    <w:rsid w:val="004A72C0"/>
    <w:rsid w:val="004A77EE"/>
    <w:rsid w:val="004A7B8A"/>
    <w:rsid w:val="004B01C9"/>
    <w:rsid w:val="004B1249"/>
    <w:rsid w:val="004B170F"/>
    <w:rsid w:val="004B1A12"/>
    <w:rsid w:val="004B1D2E"/>
    <w:rsid w:val="004B1EEB"/>
    <w:rsid w:val="004B2078"/>
    <w:rsid w:val="004B2D8E"/>
    <w:rsid w:val="004B2F3B"/>
    <w:rsid w:val="004B34BD"/>
    <w:rsid w:val="004B37CB"/>
    <w:rsid w:val="004B3D89"/>
    <w:rsid w:val="004B412D"/>
    <w:rsid w:val="004B4691"/>
    <w:rsid w:val="004B4833"/>
    <w:rsid w:val="004B5067"/>
    <w:rsid w:val="004B5CEE"/>
    <w:rsid w:val="004B5D3B"/>
    <w:rsid w:val="004B5E9B"/>
    <w:rsid w:val="004B68BB"/>
    <w:rsid w:val="004B726F"/>
    <w:rsid w:val="004B73EB"/>
    <w:rsid w:val="004B783F"/>
    <w:rsid w:val="004C0031"/>
    <w:rsid w:val="004C0623"/>
    <w:rsid w:val="004C0A9C"/>
    <w:rsid w:val="004C1003"/>
    <w:rsid w:val="004C19DF"/>
    <w:rsid w:val="004C1B00"/>
    <w:rsid w:val="004C219A"/>
    <w:rsid w:val="004C3AD6"/>
    <w:rsid w:val="004C4201"/>
    <w:rsid w:val="004C4227"/>
    <w:rsid w:val="004C4B1D"/>
    <w:rsid w:val="004C53D8"/>
    <w:rsid w:val="004C5688"/>
    <w:rsid w:val="004C5872"/>
    <w:rsid w:val="004C5AC2"/>
    <w:rsid w:val="004C5E52"/>
    <w:rsid w:val="004C6327"/>
    <w:rsid w:val="004C66F1"/>
    <w:rsid w:val="004C6C5C"/>
    <w:rsid w:val="004C7412"/>
    <w:rsid w:val="004C7937"/>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B8"/>
    <w:rsid w:val="004E23A7"/>
    <w:rsid w:val="004E2554"/>
    <w:rsid w:val="004E37B9"/>
    <w:rsid w:val="004E46A3"/>
    <w:rsid w:val="004E4EB1"/>
    <w:rsid w:val="004E50AB"/>
    <w:rsid w:val="004E5418"/>
    <w:rsid w:val="004E61B6"/>
    <w:rsid w:val="004E6B02"/>
    <w:rsid w:val="004E76F5"/>
    <w:rsid w:val="004E7822"/>
    <w:rsid w:val="004F04BB"/>
    <w:rsid w:val="004F0EB2"/>
    <w:rsid w:val="004F16E2"/>
    <w:rsid w:val="004F21EE"/>
    <w:rsid w:val="004F4010"/>
    <w:rsid w:val="004F46EE"/>
    <w:rsid w:val="004F52E1"/>
    <w:rsid w:val="004F5986"/>
    <w:rsid w:val="004F5F8D"/>
    <w:rsid w:val="004F6373"/>
    <w:rsid w:val="004F677C"/>
    <w:rsid w:val="004F6ABF"/>
    <w:rsid w:val="004F6E37"/>
    <w:rsid w:val="004F78CA"/>
    <w:rsid w:val="004F7E41"/>
    <w:rsid w:val="0050004B"/>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8F5"/>
    <w:rsid w:val="00510B56"/>
    <w:rsid w:val="00510D7F"/>
    <w:rsid w:val="00511CD1"/>
    <w:rsid w:val="00512D6A"/>
    <w:rsid w:val="00513006"/>
    <w:rsid w:val="00513138"/>
    <w:rsid w:val="00513329"/>
    <w:rsid w:val="00513469"/>
    <w:rsid w:val="005135EA"/>
    <w:rsid w:val="0051390A"/>
    <w:rsid w:val="00514955"/>
    <w:rsid w:val="00514C5A"/>
    <w:rsid w:val="00514D8A"/>
    <w:rsid w:val="005153E0"/>
    <w:rsid w:val="0051571E"/>
    <w:rsid w:val="00515B07"/>
    <w:rsid w:val="00516146"/>
    <w:rsid w:val="00516384"/>
    <w:rsid w:val="0051638B"/>
    <w:rsid w:val="00516CE0"/>
    <w:rsid w:val="005172BB"/>
    <w:rsid w:val="00517B5C"/>
    <w:rsid w:val="00517CCB"/>
    <w:rsid w:val="00520CC3"/>
    <w:rsid w:val="00520F0F"/>
    <w:rsid w:val="00521159"/>
    <w:rsid w:val="005211C4"/>
    <w:rsid w:val="00521484"/>
    <w:rsid w:val="00522156"/>
    <w:rsid w:val="0052250B"/>
    <w:rsid w:val="00522599"/>
    <w:rsid w:val="00522C81"/>
    <w:rsid w:val="0052439D"/>
    <w:rsid w:val="00525347"/>
    <w:rsid w:val="005256B0"/>
    <w:rsid w:val="00525BF0"/>
    <w:rsid w:val="00525C2F"/>
    <w:rsid w:val="00526671"/>
    <w:rsid w:val="00526760"/>
    <w:rsid w:val="00526855"/>
    <w:rsid w:val="00526B31"/>
    <w:rsid w:val="0052762B"/>
    <w:rsid w:val="00527941"/>
    <w:rsid w:val="00530694"/>
    <w:rsid w:val="00530791"/>
    <w:rsid w:val="00531682"/>
    <w:rsid w:val="005316A6"/>
    <w:rsid w:val="005316F1"/>
    <w:rsid w:val="00531A63"/>
    <w:rsid w:val="00531B61"/>
    <w:rsid w:val="005323A8"/>
    <w:rsid w:val="0053324E"/>
    <w:rsid w:val="00533275"/>
    <w:rsid w:val="005332D7"/>
    <w:rsid w:val="0053355C"/>
    <w:rsid w:val="005344A1"/>
    <w:rsid w:val="005346E8"/>
    <w:rsid w:val="005349F5"/>
    <w:rsid w:val="00535174"/>
    <w:rsid w:val="005351CF"/>
    <w:rsid w:val="005351E2"/>
    <w:rsid w:val="00535594"/>
    <w:rsid w:val="0053569A"/>
    <w:rsid w:val="00535702"/>
    <w:rsid w:val="00535AC3"/>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A26"/>
    <w:rsid w:val="00545F72"/>
    <w:rsid w:val="00546838"/>
    <w:rsid w:val="005468EB"/>
    <w:rsid w:val="00546DDE"/>
    <w:rsid w:val="0054729A"/>
    <w:rsid w:val="0054769B"/>
    <w:rsid w:val="00547876"/>
    <w:rsid w:val="00547C2B"/>
    <w:rsid w:val="00547DFE"/>
    <w:rsid w:val="00547EBF"/>
    <w:rsid w:val="005502D9"/>
    <w:rsid w:val="00550583"/>
    <w:rsid w:val="00550645"/>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D42"/>
    <w:rsid w:val="00556329"/>
    <w:rsid w:val="00556475"/>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79B"/>
    <w:rsid w:val="00566FFF"/>
    <w:rsid w:val="005677B6"/>
    <w:rsid w:val="00570B4C"/>
    <w:rsid w:val="0057170A"/>
    <w:rsid w:val="00572053"/>
    <w:rsid w:val="00572570"/>
    <w:rsid w:val="00572A4C"/>
    <w:rsid w:val="00572BF7"/>
    <w:rsid w:val="00573284"/>
    <w:rsid w:val="00573DD4"/>
    <w:rsid w:val="00574653"/>
    <w:rsid w:val="00575332"/>
    <w:rsid w:val="00575723"/>
    <w:rsid w:val="005757C1"/>
    <w:rsid w:val="00575F1E"/>
    <w:rsid w:val="005761F2"/>
    <w:rsid w:val="00576A85"/>
    <w:rsid w:val="00577557"/>
    <w:rsid w:val="0057763B"/>
    <w:rsid w:val="005779C1"/>
    <w:rsid w:val="00577D10"/>
    <w:rsid w:val="0058033C"/>
    <w:rsid w:val="00580AE5"/>
    <w:rsid w:val="00581A68"/>
    <w:rsid w:val="00581B00"/>
    <w:rsid w:val="00582724"/>
    <w:rsid w:val="00582B32"/>
    <w:rsid w:val="00582D70"/>
    <w:rsid w:val="005830AB"/>
    <w:rsid w:val="005830F2"/>
    <w:rsid w:val="0058321C"/>
    <w:rsid w:val="00583688"/>
    <w:rsid w:val="005836AF"/>
    <w:rsid w:val="005839FC"/>
    <w:rsid w:val="00583D29"/>
    <w:rsid w:val="00583F21"/>
    <w:rsid w:val="0058454D"/>
    <w:rsid w:val="0058532E"/>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1628"/>
    <w:rsid w:val="00592794"/>
    <w:rsid w:val="0059288B"/>
    <w:rsid w:val="005929A6"/>
    <w:rsid w:val="00592BDF"/>
    <w:rsid w:val="00594704"/>
    <w:rsid w:val="00595623"/>
    <w:rsid w:val="00595F91"/>
    <w:rsid w:val="00595FA7"/>
    <w:rsid w:val="0059607B"/>
    <w:rsid w:val="00596ADF"/>
    <w:rsid w:val="00597401"/>
    <w:rsid w:val="005A09B5"/>
    <w:rsid w:val="005A0D29"/>
    <w:rsid w:val="005A0EB5"/>
    <w:rsid w:val="005A153F"/>
    <w:rsid w:val="005A1557"/>
    <w:rsid w:val="005A18EE"/>
    <w:rsid w:val="005A1B4F"/>
    <w:rsid w:val="005A2454"/>
    <w:rsid w:val="005A2A9B"/>
    <w:rsid w:val="005A3CCD"/>
    <w:rsid w:val="005A41E4"/>
    <w:rsid w:val="005A48F1"/>
    <w:rsid w:val="005A6AD0"/>
    <w:rsid w:val="005A77C9"/>
    <w:rsid w:val="005A7C0C"/>
    <w:rsid w:val="005B0125"/>
    <w:rsid w:val="005B0316"/>
    <w:rsid w:val="005B05C2"/>
    <w:rsid w:val="005B0F97"/>
    <w:rsid w:val="005B12C8"/>
    <w:rsid w:val="005B15C2"/>
    <w:rsid w:val="005B1738"/>
    <w:rsid w:val="005B1B6E"/>
    <w:rsid w:val="005B1DDF"/>
    <w:rsid w:val="005B2203"/>
    <w:rsid w:val="005B25EB"/>
    <w:rsid w:val="005B29C4"/>
    <w:rsid w:val="005B2C5C"/>
    <w:rsid w:val="005B3056"/>
    <w:rsid w:val="005B3177"/>
    <w:rsid w:val="005B347E"/>
    <w:rsid w:val="005B3CD0"/>
    <w:rsid w:val="005B46B2"/>
    <w:rsid w:val="005B4D36"/>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7096"/>
    <w:rsid w:val="005C7286"/>
    <w:rsid w:val="005C733C"/>
    <w:rsid w:val="005C7699"/>
    <w:rsid w:val="005C7C7A"/>
    <w:rsid w:val="005C7F18"/>
    <w:rsid w:val="005D01DA"/>
    <w:rsid w:val="005D0696"/>
    <w:rsid w:val="005D0891"/>
    <w:rsid w:val="005D124A"/>
    <w:rsid w:val="005D12D6"/>
    <w:rsid w:val="005D1CF3"/>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6F0"/>
    <w:rsid w:val="005E4829"/>
    <w:rsid w:val="005E4EA1"/>
    <w:rsid w:val="005E5E8F"/>
    <w:rsid w:val="005E611E"/>
    <w:rsid w:val="005E676A"/>
    <w:rsid w:val="005E6839"/>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ADA"/>
    <w:rsid w:val="005F5A62"/>
    <w:rsid w:val="005F5E03"/>
    <w:rsid w:val="005F6779"/>
    <w:rsid w:val="005F6806"/>
    <w:rsid w:val="005F69AA"/>
    <w:rsid w:val="005F6B1E"/>
    <w:rsid w:val="005F6E26"/>
    <w:rsid w:val="005F70C5"/>
    <w:rsid w:val="005F73E4"/>
    <w:rsid w:val="005F7AA1"/>
    <w:rsid w:val="0060089F"/>
    <w:rsid w:val="006010A4"/>
    <w:rsid w:val="00601366"/>
    <w:rsid w:val="00601815"/>
    <w:rsid w:val="0060320F"/>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1234"/>
    <w:rsid w:val="0061131E"/>
    <w:rsid w:val="0061155D"/>
    <w:rsid w:val="00611F82"/>
    <w:rsid w:val="0061212C"/>
    <w:rsid w:val="00612316"/>
    <w:rsid w:val="0061247F"/>
    <w:rsid w:val="00612863"/>
    <w:rsid w:val="006129D5"/>
    <w:rsid w:val="006134E7"/>
    <w:rsid w:val="00613C89"/>
    <w:rsid w:val="00613CD2"/>
    <w:rsid w:val="00613D72"/>
    <w:rsid w:val="0061406F"/>
    <w:rsid w:val="0061448A"/>
    <w:rsid w:val="0061449D"/>
    <w:rsid w:val="00614862"/>
    <w:rsid w:val="0061502F"/>
    <w:rsid w:val="0061557A"/>
    <w:rsid w:val="0061574F"/>
    <w:rsid w:val="006159E4"/>
    <w:rsid w:val="00617106"/>
    <w:rsid w:val="006173C6"/>
    <w:rsid w:val="00617417"/>
    <w:rsid w:val="00617675"/>
    <w:rsid w:val="006177D1"/>
    <w:rsid w:val="006179DE"/>
    <w:rsid w:val="00617A92"/>
    <w:rsid w:val="00620799"/>
    <w:rsid w:val="0062093A"/>
    <w:rsid w:val="0062116D"/>
    <w:rsid w:val="00621A09"/>
    <w:rsid w:val="00621C92"/>
    <w:rsid w:val="00622921"/>
    <w:rsid w:val="00622F15"/>
    <w:rsid w:val="0062322C"/>
    <w:rsid w:val="00623E86"/>
    <w:rsid w:val="00624DAC"/>
    <w:rsid w:val="00625E97"/>
    <w:rsid w:val="00625F3F"/>
    <w:rsid w:val="00626C0D"/>
    <w:rsid w:val="00627034"/>
    <w:rsid w:val="00627285"/>
    <w:rsid w:val="00627325"/>
    <w:rsid w:val="006274B4"/>
    <w:rsid w:val="0062751C"/>
    <w:rsid w:val="006275ED"/>
    <w:rsid w:val="006276A9"/>
    <w:rsid w:val="0063099F"/>
    <w:rsid w:val="00630BD3"/>
    <w:rsid w:val="00631142"/>
    <w:rsid w:val="006317BC"/>
    <w:rsid w:val="00631BBD"/>
    <w:rsid w:val="00631C31"/>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FF"/>
    <w:rsid w:val="0064130A"/>
    <w:rsid w:val="00641B92"/>
    <w:rsid w:val="00641BD1"/>
    <w:rsid w:val="00642066"/>
    <w:rsid w:val="006424E5"/>
    <w:rsid w:val="006427D6"/>
    <w:rsid w:val="0064297A"/>
    <w:rsid w:val="006434C4"/>
    <w:rsid w:val="006439E0"/>
    <w:rsid w:val="00643CD9"/>
    <w:rsid w:val="00643E52"/>
    <w:rsid w:val="00643FC5"/>
    <w:rsid w:val="006446A5"/>
    <w:rsid w:val="0064484A"/>
    <w:rsid w:val="00644AE7"/>
    <w:rsid w:val="00644BD6"/>
    <w:rsid w:val="00644E06"/>
    <w:rsid w:val="006452FD"/>
    <w:rsid w:val="0064558D"/>
    <w:rsid w:val="0064586D"/>
    <w:rsid w:val="00645DE7"/>
    <w:rsid w:val="00646063"/>
    <w:rsid w:val="00646925"/>
    <w:rsid w:val="00647397"/>
    <w:rsid w:val="006478F4"/>
    <w:rsid w:val="00647AF3"/>
    <w:rsid w:val="00647CAE"/>
    <w:rsid w:val="00647E21"/>
    <w:rsid w:val="006500E4"/>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A09"/>
    <w:rsid w:val="00657B8D"/>
    <w:rsid w:val="00660409"/>
    <w:rsid w:val="00660870"/>
    <w:rsid w:val="00660948"/>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44E"/>
    <w:rsid w:val="00667547"/>
    <w:rsid w:val="006719B3"/>
    <w:rsid w:val="0067271D"/>
    <w:rsid w:val="00672918"/>
    <w:rsid w:val="00672A34"/>
    <w:rsid w:val="00673291"/>
    <w:rsid w:val="006733C9"/>
    <w:rsid w:val="00673EF8"/>
    <w:rsid w:val="006740EF"/>
    <w:rsid w:val="00674A38"/>
    <w:rsid w:val="006755C2"/>
    <w:rsid w:val="00675884"/>
    <w:rsid w:val="00675C27"/>
    <w:rsid w:val="00675F92"/>
    <w:rsid w:val="0067691F"/>
    <w:rsid w:val="006772B6"/>
    <w:rsid w:val="00677371"/>
    <w:rsid w:val="0067751B"/>
    <w:rsid w:val="00677A9E"/>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1D9F"/>
    <w:rsid w:val="0069214E"/>
    <w:rsid w:val="006930A3"/>
    <w:rsid w:val="006933C9"/>
    <w:rsid w:val="006935BF"/>
    <w:rsid w:val="00693AE1"/>
    <w:rsid w:val="0069446A"/>
    <w:rsid w:val="00694768"/>
    <w:rsid w:val="00694D5D"/>
    <w:rsid w:val="00694E59"/>
    <w:rsid w:val="006955A5"/>
    <w:rsid w:val="006964B7"/>
    <w:rsid w:val="00696F88"/>
    <w:rsid w:val="0069733E"/>
    <w:rsid w:val="006977CC"/>
    <w:rsid w:val="006A0455"/>
    <w:rsid w:val="006A0685"/>
    <w:rsid w:val="006A0CB5"/>
    <w:rsid w:val="006A0D71"/>
    <w:rsid w:val="006A12EF"/>
    <w:rsid w:val="006A15DE"/>
    <w:rsid w:val="006A1830"/>
    <w:rsid w:val="006A3056"/>
    <w:rsid w:val="006A35BD"/>
    <w:rsid w:val="006A369C"/>
    <w:rsid w:val="006A3874"/>
    <w:rsid w:val="006A395C"/>
    <w:rsid w:val="006A43BE"/>
    <w:rsid w:val="006A46A7"/>
    <w:rsid w:val="006A4A4E"/>
    <w:rsid w:val="006A5591"/>
    <w:rsid w:val="006A5643"/>
    <w:rsid w:val="006A5825"/>
    <w:rsid w:val="006A5C86"/>
    <w:rsid w:val="006A60DA"/>
    <w:rsid w:val="006A6625"/>
    <w:rsid w:val="006A6D6C"/>
    <w:rsid w:val="006A7836"/>
    <w:rsid w:val="006A79BA"/>
    <w:rsid w:val="006B0018"/>
    <w:rsid w:val="006B06D5"/>
    <w:rsid w:val="006B106C"/>
    <w:rsid w:val="006B15E1"/>
    <w:rsid w:val="006B1CCC"/>
    <w:rsid w:val="006B1FBC"/>
    <w:rsid w:val="006B264B"/>
    <w:rsid w:val="006B29E3"/>
    <w:rsid w:val="006B3348"/>
    <w:rsid w:val="006B35C6"/>
    <w:rsid w:val="006B3728"/>
    <w:rsid w:val="006B39A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7D"/>
    <w:rsid w:val="006C13E4"/>
    <w:rsid w:val="006C146A"/>
    <w:rsid w:val="006C1704"/>
    <w:rsid w:val="006C251C"/>
    <w:rsid w:val="006C252A"/>
    <w:rsid w:val="006C2711"/>
    <w:rsid w:val="006C31BF"/>
    <w:rsid w:val="006C3804"/>
    <w:rsid w:val="006C3BAC"/>
    <w:rsid w:val="006C3E81"/>
    <w:rsid w:val="006C43FA"/>
    <w:rsid w:val="006C4547"/>
    <w:rsid w:val="006C5695"/>
    <w:rsid w:val="006C58AC"/>
    <w:rsid w:val="006C59F3"/>
    <w:rsid w:val="006C64E5"/>
    <w:rsid w:val="006C69F1"/>
    <w:rsid w:val="006C6E8D"/>
    <w:rsid w:val="006D07F7"/>
    <w:rsid w:val="006D0ACC"/>
    <w:rsid w:val="006D0DAB"/>
    <w:rsid w:val="006D10F4"/>
    <w:rsid w:val="006D135E"/>
    <w:rsid w:val="006D1397"/>
    <w:rsid w:val="006D15F4"/>
    <w:rsid w:val="006D16AD"/>
    <w:rsid w:val="006D1945"/>
    <w:rsid w:val="006D1AB2"/>
    <w:rsid w:val="006D1FD3"/>
    <w:rsid w:val="006D239C"/>
    <w:rsid w:val="006D25C7"/>
    <w:rsid w:val="006D31C3"/>
    <w:rsid w:val="006D408E"/>
    <w:rsid w:val="006D4D8C"/>
    <w:rsid w:val="006D533A"/>
    <w:rsid w:val="006D5A76"/>
    <w:rsid w:val="006D5ED9"/>
    <w:rsid w:val="006D6620"/>
    <w:rsid w:val="006D66F4"/>
    <w:rsid w:val="006D69F9"/>
    <w:rsid w:val="006D6FEA"/>
    <w:rsid w:val="006D7020"/>
    <w:rsid w:val="006D7219"/>
    <w:rsid w:val="006D7E41"/>
    <w:rsid w:val="006E09A8"/>
    <w:rsid w:val="006E0C1E"/>
    <w:rsid w:val="006E0CC1"/>
    <w:rsid w:val="006E0F17"/>
    <w:rsid w:val="006E12C2"/>
    <w:rsid w:val="006E1301"/>
    <w:rsid w:val="006E159E"/>
    <w:rsid w:val="006E1D2E"/>
    <w:rsid w:val="006E2369"/>
    <w:rsid w:val="006E3403"/>
    <w:rsid w:val="006E3408"/>
    <w:rsid w:val="006E3575"/>
    <w:rsid w:val="006E398B"/>
    <w:rsid w:val="006E3A57"/>
    <w:rsid w:val="006E3B03"/>
    <w:rsid w:val="006E3B1A"/>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3A"/>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73DC"/>
    <w:rsid w:val="006F7711"/>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14E"/>
    <w:rsid w:val="00706532"/>
    <w:rsid w:val="007070F5"/>
    <w:rsid w:val="00707219"/>
    <w:rsid w:val="0070747A"/>
    <w:rsid w:val="00710577"/>
    <w:rsid w:val="00710627"/>
    <w:rsid w:val="0071086A"/>
    <w:rsid w:val="00710A82"/>
    <w:rsid w:val="00710CAD"/>
    <w:rsid w:val="00710E64"/>
    <w:rsid w:val="00710EED"/>
    <w:rsid w:val="00710F77"/>
    <w:rsid w:val="00711131"/>
    <w:rsid w:val="007114EB"/>
    <w:rsid w:val="007119F2"/>
    <w:rsid w:val="00711B33"/>
    <w:rsid w:val="00711B3A"/>
    <w:rsid w:val="00711E7A"/>
    <w:rsid w:val="00711EEF"/>
    <w:rsid w:val="007120DD"/>
    <w:rsid w:val="00712196"/>
    <w:rsid w:val="007122D0"/>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1DAA"/>
    <w:rsid w:val="0072216B"/>
    <w:rsid w:val="00723314"/>
    <w:rsid w:val="007234C8"/>
    <w:rsid w:val="00723DBA"/>
    <w:rsid w:val="0072428F"/>
    <w:rsid w:val="007245D5"/>
    <w:rsid w:val="007246E8"/>
    <w:rsid w:val="00724826"/>
    <w:rsid w:val="00724A11"/>
    <w:rsid w:val="00724D7B"/>
    <w:rsid w:val="007253BB"/>
    <w:rsid w:val="00725E58"/>
    <w:rsid w:val="00725FF0"/>
    <w:rsid w:val="0072693B"/>
    <w:rsid w:val="00726AC1"/>
    <w:rsid w:val="00726CE6"/>
    <w:rsid w:val="00727AEE"/>
    <w:rsid w:val="00730B7C"/>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77D"/>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504CD"/>
    <w:rsid w:val="0075063F"/>
    <w:rsid w:val="0075069C"/>
    <w:rsid w:val="007507DC"/>
    <w:rsid w:val="00750BE6"/>
    <w:rsid w:val="0075133B"/>
    <w:rsid w:val="007517D4"/>
    <w:rsid w:val="00751DBC"/>
    <w:rsid w:val="00751FEE"/>
    <w:rsid w:val="00752609"/>
    <w:rsid w:val="00752734"/>
    <w:rsid w:val="00752990"/>
    <w:rsid w:val="00752B7C"/>
    <w:rsid w:val="00752D1F"/>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110"/>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43C"/>
    <w:rsid w:val="00773E05"/>
    <w:rsid w:val="0077493F"/>
    <w:rsid w:val="0077509B"/>
    <w:rsid w:val="00775C1B"/>
    <w:rsid w:val="0077600D"/>
    <w:rsid w:val="007762BA"/>
    <w:rsid w:val="00776B2A"/>
    <w:rsid w:val="007773C4"/>
    <w:rsid w:val="00780232"/>
    <w:rsid w:val="00780611"/>
    <w:rsid w:val="007810AF"/>
    <w:rsid w:val="007817EA"/>
    <w:rsid w:val="007832CA"/>
    <w:rsid w:val="007848B7"/>
    <w:rsid w:val="007857D8"/>
    <w:rsid w:val="00786000"/>
    <w:rsid w:val="00786007"/>
    <w:rsid w:val="0078603F"/>
    <w:rsid w:val="007860C0"/>
    <w:rsid w:val="00786254"/>
    <w:rsid w:val="00786356"/>
    <w:rsid w:val="007864C8"/>
    <w:rsid w:val="00786531"/>
    <w:rsid w:val="00786FB4"/>
    <w:rsid w:val="00787980"/>
    <w:rsid w:val="00787C15"/>
    <w:rsid w:val="00787E3B"/>
    <w:rsid w:val="00790E56"/>
    <w:rsid w:val="007911C9"/>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990"/>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ADB"/>
    <w:rsid w:val="007B5877"/>
    <w:rsid w:val="007B692F"/>
    <w:rsid w:val="007B74A3"/>
    <w:rsid w:val="007B75FE"/>
    <w:rsid w:val="007B7688"/>
    <w:rsid w:val="007B7756"/>
    <w:rsid w:val="007B7A34"/>
    <w:rsid w:val="007C03E1"/>
    <w:rsid w:val="007C06DB"/>
    <w:rsid w:val="007C103D"/>
    <w:rsid w:val="007C1079"/>
    <w:rsid w:val="007C12B1"/>
    <w:rsid w:val="007C1358"/>
    <w:rsid w:val="007C14EE"/>
    <w:rsid w:val="007C1537"/>
    <w:rsid w:val="007C280A"/>
    <w:rsid w:val="007C291A"/>
    <w:rsid w:val="007C2D23"/>
    <w:rsid w:val="007C2FEB"/>
    <w:rsid w:val="007C3E71"/>
    <w:rsid w:val="007C44A3"/>
    <w:rsid w:val="007C5299"/>
    <w:rsid w:val="007C52B2"/>
    <w:rsid w:val="007C53D3"/>
    <w:rsid w:val="007C5652"/>
    <w:rsid w:val="007C5C32"/>
    <w:rsid w:val="007C5CF0"/>
    <w:rsid w:val="007C61DB"/>
    <w:rsid w:val="007C6201"/>
    <w:rsid w:val="007C64E8"/>
    <w:rsid w:val="007C6AC4"/>
    <w:rsid w:val="007C71D2"/>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6EB"/>
    <w:rsid w:val="007E0849"/>
    <w:rsid w:val="007E0C31"/>
    <w:rsid w:val="007E0DD3"/>
    <w:rsid w:val="007E179E"/>
    <w:rsid w:val="007E2217"/>
    <w:rsid w:val="007E2225"/>
    <w:rsid w:val="007E28E0"/>
    <w:rsid w:val="007E28E3"/>
    <w:rsid w:val="007E29AC"/>
    <w:rsid w:val="007E2FD9"/>
    <w:rsid w:val="007E34E3"/>
    <w:rsid w:val="007E3816"/>
    <w:rsid w:val="007E3DB5"/>
    <w:rsid w:val="007E3ED4"/>
    <w:rsid w:val="007E4FEC"/>
    <w:rsid w:val="007E506D"/>
    <w:rsid w:val="007E52F4"/>
    <w:rsid w:val="007E5878"/>
    <w:rsid w:val="007E5F5F"/>
    <w:rsid w:val="007E639E"/>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9E8"/>
    <w:rsid w:val="00801A7B"/>
    <w:rsid w:val="00801EF5"/>
    <w:rsid w:val="008021B6"/>
    <w:rsid w:val="0080260D"/>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870"/>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34D"/>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9EF"/>
    <w:rsid w:val="00823DEB"/>
    <w:rsid w:val="00823E36"/>
    <w:rsid w:val="008258E0"/>
    <w:rsid w:val="008263F4"/>
    <w:rsid w:val="00826B95"/>
    <w:rsid w:val="00827332"/>
    <w:rsid w:val="00830103"/>
    <w:rsid w:val="00830236"/>
    <w:rsid w:val="008304F9"/>
    <w:rsid w:val="00831007"/>
    <w:rsid w:val="0083115C"/>
    <w:rsid w:val="008312BC"/>
    <w:rsid w:val="008314E4"/>
    <w:rsid w:val="00831A43"/>
    <w:rsid w:val="00831E21"/>
    <w:rsid w:val="00832360"/>
    <w:rsid w:val="00832BDE"/>
    <w:rsid w:val="00832ED2"/>
    <w:rsid w:val="008330F9"/>
    <w:rsid w:val="0083320A"/>
    <w:rsid w:val="00833353"/>
    <w:rsid w:val="00833463"/>
    <w:rsid w:val="00833473"/>
    <w:rsid w:val="00834057"/>
    <w:rsid w:val="0083482A"/>
    <w:rsid w:val="00835352"/>
    <w:rsid w:val="008367F0"/>
    <w:rsid w:val="00836B47"/>
    <w:rsid w:val="00837381"/>
    <w:rsid w:val="00837B00"/>
    <w:rsid w:val="00837D26"/>
    <w:rsid w:val="008401D6"/>
    <w:rsid w:val="00840364"/>
    <w:rsid w:val="008407FC"/>
    <w:rsid w:val="00840EC5"/>
    <w:rsid w:val="00841331"/>
    <w:rsid w:val="00841614"/>
    <w:rsid w:val="0084197B"/>
    <w:rsid w:val="00841DEF"/>
    <w:rsid w:val="00841E99"/>
    <w:rsid w:val="00842BA6"/>
    <w:rsid w:val="00842DC0"/>
    <w:rsid w:val="00842E3F"/>
    <w:rsid w:val="00842EA5"/>
    <w:rsid w:val="00842FE0"/>
    <w:rsid w:val="00843047"/>
    <w:rsid w:val="008431BA"/>
    <w:rsid w:val="008437FF"/>
    <w:rsid w:val="008444F9"/>
    <w:rsid w:val="0084482E"/>
    <w:rsid w:val="00844EA3"/>
    <w:rsid w:val="00844ED4"/>
    <w:rsid w:val="008453A5"/>
    <w:rsid w:val="008463F6"/>
    <w:rsid w:val="00846956"/>
    <w:rsid w:val="00846DE8"/>
    <w:rsid w:val="0084720C"/>
    <w:rsid w:val="00847857"/>
    <w:rsid w:val="00847930"/>
    <w:rsid w:val="00847DEC"/>
    <w:rsid w:val="008500C3"/>
    <w:rsid w:val="00850933"/>
    <w:rsid w:val="00850FF1"/>
    <w:rsid w:val="008511A3"/>
    <w:rsid w:val="00851F14"/>
    <w:rsid w:val="008520AE"/>
    <w:rsid w:val="0085231D"/>
    <w:rsid w:val="0085268A"/>
    <w:rsid w:val="008529B4"/>
    <w:rsid w:val="00852BC3"/>
    <w:rsid w:val="00852DB1"/>
    <w:rsid w:val="0085352E"/>
    <w:rsid w:val="00853E45"/>
    <w:rsid w:val="00853FFE"/>
    <w:rsid w:val="00854370"/>
    <w:rsid w:val="008545BC"/>
    <w:rsid w:val="008547AE"/>
    <w:rsid w:val="0085498E"/>
    <w:rsid w:val="00854E25"/>
    <w:rsid w:val="0085567B"/>
    <w:rsid w:val="00855690"/>
    <w:rsid w:val="00855F51"/>
    <w:rsid w:val="00855F63"/>
    <w:rsid w:val="00856475"/>
    <w:rsid w:val="0085727F"/>
    <w:rsid w:val="00857A1F"/>
    <w:rsid w:val="00857ABD"/>
    <w:rsid w:val="0086122B"/>
    <w:rsid w:val="008613E8"/>
    <w:rsid w:val="00861D1B"/>
    <w:rsid w:val="00861F98"/>
    <w:rsid w:val="0086252F"/>
    <w:rsid w:val="00862B09"/>
    <w:rsid w:val="00862C54"/>
    <w:rsid w:val="00863247"/>
    <w:rsid w:val="00863301"/>
    <w:rsid w:val="00863423"/>
    <w:rsid w:val="00863426"/>
    <w:rsid w:val="008641E7"/>
    <w:rsid w:val="00864689"/>
    <w:rsid w:val="008659AE"/>
    <w:rsid w:val="00865E57"/>
    <w:rsid w:val="00865F3C"/>
    <w:rsid w:val="008661A7"/>
    <w:rsid w:val="008666D1"/>
    <w:rsid w:val="008667B8"/>
    <w:rsid w:val="00867E17"/>
    <w:rsid w:val="00870A83"/>
    <w:rsid w:val="00871644"/>
    <w:rsid w:val="00872029"/>
    <w:rsid w:val="0087220C"/>
    <w:rsid w:val="0087280C"/>
    <w:rsid w:val="008733DB"/>
    <w:rsid w:val="00874211"/>
    <w:rsid w:val="008752FB"/>
    <w:rsid w:val="00875455"/>
    <w:rsid w:val="00875966"/>
    <w:rsid w:val="0087626A"/>
    <w:rsid w:val="00876456"/>
    <w:rsid w:val="00876780"/>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DC"/>
    <w:rsid w:val="008829FB"/>
    <w:rsid w:val="00882A65"/>
    <w:rsid w:val="00883486"/>
    <w:rsid w:val="008838E2"/>
    <w:rsid w:val="00883BEE"/>
    <w:rsid w:val="00883C33"/>
    <w:rsid w:val="00883CED"/>
    <w:rsid w:val="00884A5B"/>
    <w:rsid w:val="00885536"/>
    <w:rsid w:val="00885C25"/>
    <w:rsid w:val="008860A1"/>
    <w:rsid w:val="008863CE"/>
    <w:rsid w:val="0088653B"/>
    <w:rsid w:val="00886860"/>
    <w:rsid w:val="00886ED0"/>
    <w:rsid w:val="00887C45"/>
    <w:rsid w:val="008900CC"/>
    <w:rsid w:val="00892458"/>
    <w:rsid w:val="00892543"/>
    <w:rsid w:val="00892A58"/>
    <w:rsid w:val="00892CBB"/>
    <w:rsid w:val="00892F81"/>
    <w:rsid w:val="0089376D"/>
    <w:rsid w:val="00893D09"/>
    <w:rsid w:val="00893DB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C3C"/>
    <w:rsid w:val="008A0403"/>
    <w:rsid w:val="008A19C4"/>
    <w:rsid w:val="008A1A96"/>
    <w:rsid w:val="008A1C63"/>
    <w:rsid w:val="008A1CF4"/>
    <w:rsid w:val="008A2363"/>
    <w:rsid w:val="008A2471"/>
    <w:rsid w:val="008A2B9A"/>
    <w:rsid w:val="008A32BB"/>
    <w:rsid w:val="008A3368"/>
    <w:rsid w:val="008A3AB2"/>
    <w:rsid w:val="008A3B1E"/>
    <w:rsid w:val="008A43F2"/>
    <w:rsid w:val="008A4855"/>
    <w:rsid w:val="008A4A21"/>
    <w:rsid w:val="008A4AD9"/>
    <w:rsid w:val="008A5419"/>
    <w:rsid w:val="008A5E3E"/>
    <w:rsid w:val="008A6233"/>
    <w:rsid w:val="008A6243"/>
    <w:rsid w:val="008A6421"/>
    <w:rsid w:val="008A6776"/>
    <w:rsid w:val="008A6BD4"/>
    <w:rsid w:val="008A6BDC"/>
    <w:rsid w:val="008A7EB6"/>
    <w:rsid w:val="008B0C3B"/>
    <w:rsid w:val="008B0F35"/>
    <w:rsid w:val="008B11F3"/>
    <w:rsid w:val="008B19EA"/>
    <w:rsid w:val="008B1B00"/>
    <w:rsid w:val="008B22CE"/>
    <w:rsid w:val="008B2998"/>
    <w:rsid w:val="008B2B49"/>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1E3D"/>
    <w:rsid w:val="008C2737"/>
    <w:rsid w:val="008C2D89"/>
    <w:rsid w:val="008C33BB"/>
    <w:rsid w:val="008C38C3"/>
    <w:rsid w:val="008C3CEE"/>
    <w:rsid w:val="008C3D9A"/>
    <w:rsid w:val="008C4057"/>
    <w:rsid w:val="008C4362"/>
    <w:rsid w:val="008C45BD"/>
    <w:rsid w:val="008C49AC"/>
    <w:rsid w:val="008C51AC"/>
    <w:rsid w:val="008C57A9"/>
    <w:rsid w:val="008C6315"/>
    <w:rsid w:val="008C7CC9"/>
    <w:rsid w:val="008D040B"/>
    <w:rsid w:val="008D0A2C"/>
    <w:rsid w:val="008D0F24"/>
    <w:rsid w:val="008D1646"/>
    <w:rsid w:val="008D169B"/>
    <w:rsid w:val="008D29C0"/>
    <w:rsid w:val="008D3BEB"/>
    <w:rsid w:val="008D4083"/>
    <w:rsid w:val="008D436F"/>
    <w:rsid w:val="008D4FDA"/>
    <w:rsid w:val="008D5450"/>
    <w:rsid w:val="008D7410"/>
    <w:rsid w:val="008D745A"/>
    <w:rsid w:val="008E01E5"/>
    <w:rsid w:val="008E05C3"/>
    <w:rsid w:val="008E061C"/>
    <w:rsid w:val="008E07B3"/>
    <w:rsid w:val="008E0FDA"/>
    <w:rsid w:val="008E11B7"/>
    <w:rsid w:val="008E18F2"/>
    <w:rsid w:val="008E1B4C"/>
    <w:rsid w:val="008E25EB"/>
    <w:rsid w:val="008E2662"/>
    <w:rsid w:val="008E37F6"/>
    <w:rsid w:val="008E38F3"/>
    <w:rsid w:val="008E3A1F"/>
    <w:rsid w:val="008E3A3C"/>
    <w:rsid w:val="008E3BCB"/>
    <w:rsid w:val="008E40CC"/>
    <w:rsid w:val="008E4F0A"/>
    <w:rsid w:val="008E5183"/>
    <w:rsid w:val="008E5484"/>
    <w:rsid w:val="008E5814"/>
    <w:rsid w:val="008E59EB"/>
    <w:rsid w:val="008E5A0F"/>
    <w:rsid w:val="008E5D59"/>
    <w:rsid w:val="008E6C35"/>
    <w:rsid w:val="008E6D6C"/>
    <w:rsid w:val="008E6EF3"/>
    <w:rsid w:val="008E6FED"/>
    <w:rsid w:val="008E72D9"/>
    <w:rsid w:val="008E7876"/>
    <w:rsid w:val="008F00AF"/>
    <w:rsid w:val="008F014D"/>
    <w:rsid w:val="008F118B"/>
    <w:rsid w:val="008F1B8B"/>
    <w:rsid w:val="008F21B4"/>
    <w:rsid w:val="008F277C"/>
    <w:rsid w:val="008F2F6B"/>
    <w:rsid w:val="008F2F81"/>
    <w:rsid w:val="008F3C0A"/>
    <w:rsid w:val="008F4063"/>
    <w:rsid w:val="008F4131"/>
    <w:rsid w:val="008F448A"/>
    <w:rsid w:val="008F48E8"/>
    <w:rsid w:val="008F498F"/>
    <w:rsid w:val="008F4C3C"/>
    <w:rsid w:val="008F4E65"/>
    <w:rsid w:val="008F53DC"/>
    <w:rsid w:val="008F5EC8"/>
    <w:rsid w:val="008F638D"/>
    <w:rsid w:val="008F63D5"/>
    <w:rsid w:val="008F67B0"/>
    <w:rsid w:val="008F7628"/>
    <w:rsid w:val="008F7A87"/>
    <w:rsid w:val="008F7F46"/>
    <w:rsid w:val="008F7F50"/>
    <w:rsid w:val="0090051E"/>
    <w:rsid w:val="009008D9"/>
    <w:rsid w:val="00900932"/>
    <w:rsid w:val="00901450"/>
    <w:rsid w:val="00901715"/>
    <w:rsid w:val="00901A00"/>
    <w:rsid w:val="009023D1"/>
    <w:rsid w:val="00902EDF"/>
    <w:rsid w:val="009031F3"/>
    <w:rsid w:val="009033A2"/>
    <w:rsid w:val="00904723"/>
    <w:rsid w:val="00904F84"/>
    <w:rsid w:val="00905198"/>
    <w:rsid w:val="009051EF"/>
    <w:rsid w:val="00905557"/>
    <w:rsid w:val="00905C08"/>
    <w:rsid w:val="00906E43"/>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62C6"/>
    <w:rsid w:val="00916A94"/>
    <w:rsid w:val="00916ED9"/>
    <w:rsid w:val="0091729F"/>
    <w:rsid w:val="0091764F"/>
    <w:rsid w:val="00917AE1"/>
    <w:rsid w:val="00917CA6"/>
    <w:rsid w:val="00920014"/>
    <w:rsid w:val="0092144F"/>
    <w:rsid w:val="00921DE6"/>
    <w:rsid w:val="0092342A"/>
    <w:rsid w:val="009234A6"/>
    <w:rsid w:val="00923D36"/>
    <w:rsid w:val="00924145"/>
    <w:rsid w:val="00925225"/>
    <w:rsid w:val="00925E77"/>
    <w:rsid w:val="00926273"/>
    <w:rsid w:val="0092635A"/>
    <w:rsid w:val="009266E3"/>
    <w:rsid w:val="009269E0"/>
    <w:rsid w:val="009271B9"/>
    <w:rsid w:val="00927C62"/>
    <w:rsid w:val="0093032D"/>
    <w:rsid w:val="0093035B"/>
    <w:rsid w:val="0093061F"/>
    <w:rsid w:val="00930A38"/>
    <w:rsid w:val="009310A3"/>
    <w:rsid w:val="009317C3"/>
    <w:rsid w:val="00931F9D"/>
    <w:rsid w:val="0093235A"/>
    <w:rsid w:val="009326D7"/>
    <w:rsid w:val="0093394F"/>
    <w:rsid w:val="00933A2D"/>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25F5"/>
    <w:rsid w:val="009427EC"/>
    <w:rsid w:val="00942EF7"/>
    <w:rsid w:val="009433F3"/>
    <w:rsid w:val="009435E6"/>
    <w:rsid w:val="0094389F"/>
    <w:rsid w:val="00944791"/>
    <w:rsid w:val="00944AF1"/>
    <w:rsid w:val="00945BE5"/>
    <w:rsid w:val="0094621E"/>
    <w:rsid w:val="00946C26"/>
    <w:rsid w:val="00946CAE"/>
    <w:rsid w:val="0094703F"/>
    <w:rsid w:val="009470FF"/>
    <w:rsid w:val="00947F06"/>
    <w:rsid w:val="00950452"/>
    <w:rsid w:val="00950D30"/>
    <w:rsid w:val="00951DE2"/>
    <w:rsid w:val="0095234C"/>
    <w:rsid w:val="0095253C"/>
    <w:rsid w:val="00953663"/>
    <w:rsid w:val="00953878"/>
    <w:rsid w:val="00953A7B"/>
    <w:rsid w:val="00953B12"/>
    <w:rsid w:val="00953E2B"/>
    <w:rsid w:val="009540C4"/>
    <w:rsid w:val="00954B3D"/>
    <w:rsid w:val="00954D1F"/>
    <w:rsid w:val="00956143"/>
    <w:rsid w:val="00956922"/>
    <w:rsid w:val="00956ED3"/>
    <w:rsid w:val="009573AB"/>
    <w:rsid w:val="00957AF5"/>
    <w:rsid w:val="009602F7"/>
    <w:rsid w:val="0096046E"/>
    <w:rsid w:val="00960510"/>
    <w:rsid w:val="00960ADF"/>
    <w:rsid w:val="00960B93"/>
    <w:rsid w:val="0096101D"/>
    <w:rsid w:val="00961B38"/>
    <w:rsid w:val="009621D7"/>
    <w:rsid w:val="0096284C"/>
    <w:rsid w:val="00962EDB"/>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A20"/>
    <w:rsid w:val="00970CB3"/>
    <w:rsid w:val="00970F79"/>
    <w:rsid w:val="0097103A"/>
    <w:rsid w:val="00971280"/>
    <w:rsid w:val="009718FD"/>
    <w:rsid w:val="00972CCA"/>
    <w:rsid w:val="00973F00"/>
    <w:rsid w:val="00973F19"/>
    <w:rsid w:val="00974092"/>
    <w:rsid w:val="00974B25"/>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9D2"/>
    <w:rsid w:val="00983CB4"/>
    <w:rsid w:val="009845C3"/>
    <w:rsid w:val="009848B8"/>
    <w:rsid w:val="00984B50"/>
    <w:rsid w:val="00984CCD"/>
    <w:rsid w:val="00985FFE"/>
    <w:rsid w:val="009860A7"/>
    <w:rsid w:val="0098620D"/>
    <w:rsid w:val="009865DF"/>
    <w:rsid w:val="00986C52"/>
    <w:rsid w:val="00986EEC"/>
    <w:rsid w:val="00987DF6"/>
    <w:rsid w:val="0099056B"/>
    <w:rsid w:val="00990652"/>
    <w:rsid w:val="009906EC"/>
    <w:rsid w:val="00990CD5"/>
    <w:rsid w:val="00990EEB"/>
    <w:rsid w:val="00991450"/>
    <w:rsid w:val="00992100"/>
    <w:rsid w:val="00992728"/>
    <w:rsid w:val="009928DF"/>
    <w:rsid w:val="00993025"/>
    <w:rsid w:val="00993D71"/>
    <w:rsid w:val="00994B39"/>
    <w:rsid w:val="00995339"/>
    <w:rsid w:val="00995394"/>
    <w:rsid w:val="009957F0"/>
    <w:rsid w:val="00995DF6"/>
    <w:rsid w:val="009961C4"/>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02D"/>
    <w:rsid w:val="009A5201"/>
    <w:rsid w:val="009A55C3"/>
    <w:rsid w:val="009A5E25"/>
    <w:rsid w:val="009A6ED8"/>
    <w:rsid w:val="009A70B3"/>
    <w:rsid w:val="009A780E"/>
    <w:rsid w:val="009A78F4"/>
    <w:rsid w:val="009A7E56"/>
    <w:rsid w:val="009B097E"/>
    <w:rsid w:val="009B0E52"/>
    <w:rsid w:val="009B1168"/>
    <w:rsid w:val="009B16F2"/>
    <w:rsid w:val="009B1A96"/>
    <w:rsid w:val="009B2AA6"/>
    <w:rsid w:val="009B348C"/>
    <w:rsid w:val="009B36B5"/>
    <w:rsid w:val="009B3A1E"/>
    <w:rsid w:val="009B3B4E"/>
    <w:rsid w:val="009B4262"/>
    <w:rsid w:val="009B43B6"/>
    <w:rsid w:val="009B43EC"/>
    <w:rsid w:val="009B4AC0"/>
    <w:rsid w:val="009B572C"/>
    <w:rsid w:val="009B5792"/>
    <w:rsid w:val="009B6091"/>
    <w:rsid w:val="009B65D0"/>
    <w:rsid w:val="009B6AAF"/>
    <w:rsid w:val="009B710A"/>
    <w:rsid w:val="009B772B"/>
    <w:rsid w:val="009C0082"/>
    <w:rsid w:val="009C0BCF"/>
    <w:rsid w:val="009C13D4"/>
    <w:rsid w:val="009C13DE"/>
    <w:rsid w:val="009C1590"/>
    <w:rsid w:val="009C1821"/>
    <w:rsid w:val="009C1B29"/>
    <w:rsid w:val="009C216F"/>
    <w:rsid w:val="009C23C5"/>
    <w:rsid w:val="009C2445"/>
    <w:rsid w:val="009C2A8F"/>
    <w:rsid w:val="009C2FED"/>
    <w:rsid w:val="009C313C"/>
    <w:rsid w:val="009C32C5"/>
    <w:rsid w:val="009C3492"/>
    <w:rsid w:val="009C3558"/>
    <w:rsid w:val="009C364A"/>
    <w:rsid w:val="009C4755"/>
    <w:rsid w:val="009C4A88"/>
    <w:rsid w:val="009C4B63"/>
    <w:rsid w:val="009C5320"/>
    <w:rsid w:val="009C5C1F"/>
    <w:rsid w:val="009C6829"/>
    <w:rsid w:val="009C6BC8"/>
    <w:rsid w:val="009C6D22"/>
    <w:rsid w:val="009C77EC"/>
    <w:rsid w:val="009C7A92"/>
    <w:rsid w:val="009D0598"/>
    <w:rsid w:val="009D05FC"/>
    <w:rsid w:val="009D0675"/>
    <w:rsid w:val="009D0C73"/>
    <w:rsid w:val="009D0ED9"/>
    <w:rsid w:val="009D118A"/>
    <w:rsid w:val="009D130E"/>
    <w:rsid w:val="009D175C"/>
    <w:rsid w:val="009D184B"/>
    <w:rsid w:val="009D2425"/>
    <w:rsid w:val="009D2961"/>
    <w:rsid w:val="009D35BD"/>
    <w:rsid w:val="009D35EC"/>
    <w:rsid w:val="009D3680"/>
    <w:rsid w:val="009D3A23"/>
    <w:rsid w:val="009D419F"/>
    <w:rsid w:val="009D492D"/>
    <w:rsid w:val="009D4F0C"/>
    <w:rsid w:val="009D530B"/>
    <w:rsid w:val="009D54A1"/>
    <w:rsid w:val="009D5643"/>
    <w:rsid w:val="009D5855"/>
    <w:rsid w:val="009D58F3"/>
    <w:rsid w:val="009D5BEB"/>
    <w:rsid w:val="009D61BE"/>
    <w:rsid w:val="009D6EB2"/>
    <w:rsid w:val="009E07C4"/>
    <w:rsid w:val="009E0D23"/>
    <w:rsid w:val="009E123E"/>
    <w:rsid w:val="009E12F0"/>
    <w:rsid w:val="009E1400"/>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72A"/>
    <w:rsid w:val="009F0CB4"/>
    <w:rsid w:val="009F140E"/>
    <w:rsid w:val="009F1B55"/>
    <w:rsid w:val="009F2381"/>
    <w:rsid w:val="009F2759"/>
    <w:rsid w:val="009F2B99"/>
    <w:rsid w:val="009F3042"/>
    <w:rsid w:val="009F313C"/>
    <w:rsid w:val="009F340D"/>
    <w:rsid w:val="009F3757"/>
    <w:rsid w:val="009F3DB6"/>
    <w:rsid w:val="009F4D3E"/>
    <w:rsid w:val="009F5315"/>
    <w:rsid w:val="009F57A3"/>
    <w:rsid w:val="009F5965"/>
    <w:rsid w:val="009F5BD6"/>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4D0F"/>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4781"/>
    <w:rsid w:val="00A150D4"/>
    <w:rsid w:val="00A15412"/>
    <w:rsid w:val="00A1597C"/>
    <w:rsid w:val="00A15C99"/>
    <w:rsid w:val="00A163B8"/>
    <w:rsid w:val="00A16C22"/>
    <w:rsid w:val="00A16D9A"/>
    <w:rsid w:val="00A17B89"/>
    <w:rsid w:val="00A17C1E"/>
    <w:rsid w:val="00A2054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C9"/>
    <w:rsid w:val="00A32347"/>
    <w:rsid w:val="00A32FA9"/>
    <w:rsid w:val="00A3316F"/>
    <w:rsid w:val="00A333C2"/>
    <w:rsid w:val="00A33619"/>
    <w:rsid w:val="00A33667"/>
    <w:rsid w:val="00A33D26"/>
    <w:rsid w:val="00A33E8E"/>
    <w:rsid w:val="00A34233"/>
    <w:rsid w:val="00A34741"/>
    <w:rsid w:val="00A34BB4"/>
    <w:rsid w:val="00A34BE2"/>
    <w:rsid w:val="00A35290"/>
    <w:rsid w:val="00A376B5"/>
    <w:rsid w:val="00A4088E"/>
    <w:rsid w:val="00A40971"/>
    <w:rsid w:val="00A40DF6"/>
    <w:rsid w:val="00A413CA"/>
    <w:rsid w:val="00A4289E"/>
    <w:rsid w:val="00A42C7F"/>
    <w:rsid w:val="00A42F98"/>
    <w:rsid w:val="00A4308E"/>
    <w:rsid w:val="00A43101"/>
    <w:rsid w:val="00A4476D"/>
    <w:rsid w:val="00A447FE"/>
    <w:rsid w:val="00A44E90"/>
    <w:rsid w:val="00A44FF6"/>
    <w:rsid w:val="00A458C8"/>
    <w:rsid w:val="00A459F4"/>
    <w:rsid w:val="00A45BD4"/>
    <w:rsid w:val="00A45F69"/>
    <w:rsid w:val="00A46545"/>
    <w:rsid w:val="00A46652"/>
    <w:rsid w:val="00A46737"/>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A07"/>
    <w:rsid w:val="00A53A63"/>
    <w:rsid w:val="00A546BC"/>
    <w:rsid w:val="00A547B2"/>
    <w:rsid w:val="00A547E2"/>
    <w:rsid w:val="00A554D0"/>
    <w:rsid w:val="00A55839"/>
    <w:rsid w:val="00A56490"/>
    <w:rsid w:val="00A56BD3"/>
    <w:rsid w:val="00A5719A"/>
    <w:rsid w:val="00A57F1A"/>
    <w:rsid w:val="00A603D6"/>
    <w:rsid w:val="00A61517"/>
    <w:rsid w:val="00A6185C"/>
    <w:rsid w:val="00A62109"/>
    <w:rsid w:val="00A62543"/>
    <w:rsid w:val="00A62CBF"/>
    <w:rsid w:val="00A63288"/>
    <w:rsid w:val="00A63864"/>
    <w:rsid w:val="00A63B67"/>
    <w:rsid w:val="00A63D65"/>
    <w:rsid w:val="00A6492D"/>
    <w:rsid w:val="00A64A6E"/>
    <w:rsid w:val="00A64BF2"/>
    <w:rsid w:val="00A64FDA"/>
    <w:rsid w:val="00A65196"/>
    <w:rsid w:val="00A651D8"/>
    <w:rsid w:val="00A6524F"/>
    <w:rsid w:val="00A65675"/>
    <w:rsid w:val="00A65EAF"/>
    <w:rsid w:val="00A66092"/>
    <w:rsid w:val="00A662FB"/>
    <w:rsid w:val="00A66377"/>
    <w:rsid w:val="00A66594"/>
    <w:rsid w:val="00A675F9"/>
    <w:rsid w:val="00A707FA"/>
    <w:rsid w:val="00A70ED1"/>
    <w:rsid w:val="00A710D3"/>
    <w:rsid w:val="00A717CE"/>
    <w:rsid w:val="00A71AFF"/>
    <w:rsid w:val="00A71D6C"/>
    <w:rsid w:val="00A7213C"/>
    <w:rsid w:val="00A724D4"/>
    <w:rsid w:val="00A72736"/>
    <w:rsid w:val="00A729EE"/>
    <w:rsid w:val="00A72D75"/>
    <w:rsid w:val="00A7300B"/>
    <w:rsid w:val="00A7325D"/>
    <w:rsid w:val="00A7333C"/>
    <w:rsid w:val="00A735CD"/>
    <w:rsid w:val="00A73BD8"/>
    <w:rsid w:val="00A741A1"/>
    <w:rsid w:val="00A747D9"/>
    <w:rsid w:val="00A7580C"/>
    <w:rsid w:val="00A75AF6"/>
    <w:rsid w:val="00A764DD"/>
    <w:rsid w:val="00A7682D"/>
    <w:rsid w:val="00A76A89"/>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7C1"/>
    <w:rsid w:val="00A953DC"/>
    <w:rsid w:val="00A9546A"/>
    <w:rsid w:val="00A9654E"/>
    <w:rsid w:val="00A9724B"/>
    <w:rsid w:val="00A972C8"/>
    <w:rsid w:val="00A97606"/>
    <w:rsid w:val="00A97753"/>
    <w:rsid w:val="00A97D05"/>
    <w:rsid w:val="00AA0276"/>
    <w:rsid w:val="00AA0934"/>
    <w:rsid w:val="00AA0B1F"/>
    <w:rsid w:val="00AA0C90"/>
    <w:rsid w:val="00AA0E0B"/>
    <w:rsid w:val="00AA14C6"/>
    <w:rsid w:val="00AA1544"/>
    <w:rsid w:val="00AA15F0"/>
    <w:rsid w:val="00AA16D3"/>
    <w:rsid w:val="00AA16E8"/>
    <w:rsid w:val="00AA1AE4"/>
    <w:rsid w:val="00AA1B14"/>
    <w:rsid w:val="00AA202C"/>
    <w:rsid w:val="00AA22AD"/>
    <w:rsid w:val="00AA2AA6"/>
    <w:rsid w:val="00AA321A"/>
    <w:rsid w:val="00AA350D"/>
    <w:rsid w:val="00AA3724"/>
    <w:rsid w:val="00AA3B55"/>
    <w:rsid w:val="00AA3CD3"/>
    <w:rsid w:val="00AA3E68"/>
    <w:rsid w:val="00AA604D"/>
    <w:rsid w:val="00AA62E6"/>
    <w:rsid w:val="00AA674B"/>
    <w:rsid w:val="00AA6D97"/>
    <w:rsid w:val="00AA78D0"/>
    <w:rsid w:val="00AA7CE3"/>
    <w:rsid w:val="00AA7F08"/>
    <w:rsid w:val="00AB0682"/>
    <w:rsid w:val="00AB0900"/>
    <w:rsid w:val="00AB2139"/>
    <w:rsid w:val="00AB2257"/>
    <w:rsid w:val="00AB29F8"/>
    <w:rsid w:val="00AB35CA"/>
    <w:rsid w:val="00AB4242"/>
    <w:rsid w:val="00AB44C2"/>
    <w:rsid w:val="00AB552C"/>
    <w:rsid w:val="00AB5591"/>
    <w:rsid w:val="00AB564D"/>
    <w:rsid w:val="00AB594C"/>
    <w:rsid w:val="00AB692A"/>
    <w:rsid w:val="00AB6C08"/>
    <w:rsid w:val="00AB6D1E"/>
    <w:rsid w:val="00AB764E"/>
    <w:rsid w:val="00AB7A3F"/>
    <w:rsid w:val="00AB7D9B"/>
    <w:rsid w:val="00AC03D4"/>
    <w:rsid w:val="00AC07DE"/>
    <w:rsid w:val="00AC0BDC"/>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8B2"/>
    <w:rsid w:val="00AC7E76"/>
    <w:rsid w:val="00AD0141"/>
    <w:rsid w:val="00AD01A3"/>
    <w:rsid w:val="00AD098E"/>
    <w:rsid w:val="00AD104E"/>
    <w:rsid w:val="00AD1205"/>
    <w:rsid w:val="00AD1309"/>
    <w:rsid w:val="00AD1D7A"/>
    <w:rsid w:val="00AD1FB4"/>
    <w:rsid w:val="00AD2917"/>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149"/>
    <w:rsid w:val="00AE6668"/>
    <w:rsid w:val="00AE667D"/>
    <w:rsid w:val="00AE69B2"/>
    <w:rsid w:val="00AE6C78"/>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3EFA"/>
    <w:rsid w:val="00AF4E45"/>
    <w:rsid w:val="00AF4FB6"/>
    <w:rsid w:val="00AF5B11"/>
    <w:rsid w:val="00AF5DAA"/>
    <w:rsid w:val="00AF7FEB"/>
    <w:rsid w:val="00B006E0"/>
    <w:rsid w:val="00B01301"/>
    <w:rsid w:val="00B0180A"/>
    <w:rsid w:val="00B01914"/>
    <w:rsid w:val="00B01D02"/>
    <w:rsid w:val="00B02414"/>
    <w:rsid w:val="00B029D8"/>
    <w:rsid w:val="00B02AE0"/>
    <w:rsid w:val="00B03C3F"/>
    <w:rsid w:val="00B04A98"/>
    <w:rsid w:val="00B04ED1"/>
    <w:rsid w:val="00B04FE4"/>
    <w:rsid w:val="00B061BA"/>
    <w:rsid w:val="00B064CD"/>
    <w:rsid w:val="00B0658C"/>
    <w:rsid w:val="00B073C8"/>
    <w:rsid w:val="00B07493"/>
    <w:rsid w:val="00B07565"/>
    <w:rsid w:val="00B077B0"/>
    <w:rsid w:val="00B100C4"/>
    <w:rsid w:val="00B10A3C"/>
    <w:rsid w:val="00B10B65"/>
    <w:rsid w:val="00B1123F"/>
    <w:rsid w:val="00B117F0"/>
    <w:rsid w:val="00B12C55"/>
    <w:rsid w:val="00B13192"/>
    <w:rsid w:val="00B13C78"/>
    <w:rsid w:val="00B1596D"/>
    <w:rsid w:val="00B15998"/>
    <w:rsid w:val="00B1640F"/>
    <w:rsid w:val="00B167D7"/>
    <w:rsid w:val="00B169B1"/>
    <w:rsid w:val="00B16AF2"/>
    <w:rsid w:val="00B16EEF"/>
    <w:rsid w:val="00B1716A"/>
    <w:rsid w:val="00B17318"/>
    <w:rsid w:val="00B17D5B"/>
    <w:rsid w:val="00B17DFB"/>
    <w:rsid w:val="00B201B9"/>
    <w:rsid w:val="00B20291"/>
    <w:rsid w:val="00B2170E"/>
    <w:rsid w:val="00B21751"/>
    <w:rsid w:val="00B22177"/>
    <w:rsid w:val="00B224D9"/>
    <w:rsid w:val="00B2256A"/>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E56"/>
    <w:rsid w:val="00B26FB1"/>
    <w:rsid w:val="00B27416"/>
    <w:rsid w:val="00B279BA"/>
    <w:rsid w:val="00B27C0E"/>
    <w:rsid w:val="00B27CDB"/>
    <w:rsid w:val="00B3087D"/>
    <w:rsid w:val="00B31363"/>
    <w:rsid w:val="00B3174C"/>
    <w:rsid w:val="00B31897"/>
    <w:rsid w:val="00B31A23"/>
    <w:rsid w:val="00B3264E"/>
    <w:rsid w:val="00B331BC"/>
    <w:rsid w:val="00B3320F"/>
    <w:rsid w:val="00B336B8"/>
    <w:rsid w:val="00B337AF"/>
    <w:rsid w:val="00B33AA0"/>
    <w:rsid w:val="00B33D7B"/>
    <w:rsid w:val="00B33DBE"/>
    <w:rsid w:val="00B351BF"/>
    <w:rsid w:val="00B3612F"/>
    <w:rsid w:val="00B36A74"/>
    <w:rsid w:val="00B36ABA"/>
    <w:rsid w:val="00B36BCE"/>
    <w:rsid w:val="00B37330"/>
    <w:rsid w:val="00B37649"/>
    <w:rsid w:val="00B37662"/>
    <w:rsid w:val="00B377DD"/>
    <w:rsid w:val="00B37F54"/>
    <w:rsid w:val="00B4094F"/>
    <w:rsid w:val="00B4146A"/>
    <w:rsid w:val="00B4195F"/>
    <w:rsid w:val="00B41B72"/>
    <w:rsid w:val="00B42421"/>
    <w:rsid w:val="00B4257B"/>
    <w:rsid w:val="00B43111"/>
    <w:rsid w:val="00B43516"/>
    <w:rsid w:val="00B43EC2"/>
    <w:rsid w:val="00B4437F"/>
    <w:rsid w:val="00B444DF"/>
    <w:rsid w:val="00B4459E"/>
    <w:rsid w:val="00B44B0B"/>
    <w:rsid w:val="00B45243"/>
    <w:rsid w:val="00B4530F"/>
    <w:rsid w:val="00B4579E"/>
    <w:rsid w:val="00B458DE"/>
    <w:rsid w:val="00B46D2D"/>
    <w:rsid w:val="00B46D69"/>
    <w:rsid w:val="00B46E03"/>
    <w:rsid w:val="00B470EF"/>
    <w:rsid w:val="00B47106"/>
    <w:rsid w:val="00B47509"/>
    <w:rsid w:val="00B50DFE"/>
    <w:rsid w:val="00B512C9"/>
    <w:rsid w:val="00B512DB"/>
    <w:rsid w:val="00B5196A"/>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733"/>
    <w:rsid w:val="00B6280C"/>
    <w:rsid w:val="00B62B5B"/>
    <w:rsid w:val="00B62C19"/>
    <w:rsid w:val="00B63FC6"/>
    <w:rsid w:val="00B640D3"/>
    <w:rsid w:val="00B6449F"/>
    <w:rsid w:val="00B64862"/>
    <w:rsid w:val="00B64E53"/>
    <w:rsid w:val="00B654FA"/>
    <w:rsid w:val="00B6592F"/>
    <w:rsid w:val="00B65D41"/>
    <w:rsid w:val="00B65F77"/>
    <w:rsid w:val="00B660FB"/>
    <w:rsid w:val="00B661D3"/>
    <w:rsid w:val="00B6626B"/>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6702"/>
    <w:rsid w:val="00B76E98"/>
    <w:rsid w:val="00B7707B"/>
    <w:rsid w:val="00B777FC"/>
    <w:rsid w:val="00B77B5D"/>
    <w:rsid w:val="00B77BF7"/>
    <w:rsid w:val="00B77ECC"/>
    <w:rsid w:val="00B80711"/>
    <w:rsid w:val="00B8083C"/>
    <w:rsid w:val="00B814EE"/>
    <w:rsid w:val="00B81941"/>
    <w:rsid w:val="00B81E18"/>
    <w:rsid w:val="00B82295"/>
    <w:rsid w:val="00B82750"/>
    <w:rsid w:val="00B82795"/>
    <w:rsid w:val="00B82FA8"/>
    <w:rsid w:val="00B83694"/>
    <w:rsid w:val="00B83D94"/>
    <w:rsid w:val="00B83EAB"/>
    <w:rsid w:val="00B83FF6"/>
    <w:rsid w:val="00B84179"/>
    <w:rsid w:val="00B84388"/>
    <w:rsid w:val="00B845D3"/>
    <w:rsid w:val="00B845E6"/>
    <w:rsid w:val="00B86589"/>
    <w:rsid w:val="00B86F27"/>
    <w:rsid w:val="00B90000"/>
    <w:rsid w:val="00B9129A"/>
    <w:rsid w:val="00B9131B"/>
    <w:rsid w:val="00B9157B"/>
    <w:rsid w:val="00B91DDC"/>
    <w:rsid w:val="00B92269"/>
    <w:rsid w:val="00B924E1"/>
    <w:rsid w:val="00B925D4"/>
    <w:rsid w:val="00B927A3"/>
    <w:rsid w:val="00B92BBC"/>
    <w:rsid w:val="00B92C70"/>
    <w:rsid w:val="00B93D50"/>
    <w:rsid w:val="00B94204"/>
    <w:rsid w:val="00B9429D"/>
    <w:rsid w:val="00B94917"/>
    <w:rsid w:val="00B958D8"/>
    <w:rsid w:val="00B95E0B"/>
    <w:rsid w:val="00B96B88"/>
    <w:rsid w:val="00B973B5"/>
    <w:rsid w:val="00B97422"/>
    <w:rsid w:val="00B97592"/>
    <w:rsid w:val="00BA105E"/>
    <w:rsid w:val="00BA21C3"/>
    <w:rsid w:val="00BA23E7"/>
    <w:rsid w:val="00BA27FC"/>
    <w:rsid w:val="00BA2BC5"/>
    <w:rsid w:val="00BA2F0C"/>
    <w:rsid w:val="00BA2F69"/>
    <w:rsid w:val="00BA317D"/>
    <w:rsid w:val="00BA368B"/>
    <w:rsid w:val="00BA3D64"/>
    <w:rsid w:val="00BA3F36"/>
    <w:rsid w:val="00BA4225"/>
    <w:rsid w:val="00BA5159"/>
    <w:rsid w:val="00BA55DD"/>
    <w:rsid w:val="00BA587B"/>
    <w:rsid w:val="00BA600B"/>
    <w:rsid w:val="00BA7900"/>
    <w:rsid w:val="00BA79DE"/>
    <w:rsid w:val="00BA7DCA"/>
    <w:rsid w:val="00BB0551"/>
    <w:rsid w:val="00BB0A30"/>
    <w:rsid w:val="00BB1931"/>
    <w:rsid w:val="00BB1F6B"/>
    <w:rsid w:val="00BB2161"/>
    <w:rsid w:val="00BB2554"/>
    <w:rsid w:val="00BB2557"/>
    <w:rsid w:val="00BB280A"/>
    <w:rsid w:val="00BB2BBB"/>
    <w:rsid w:val="00BB3734"/>
    <w:rsid w:val="00BB3B49"/>
    <w:rsid w:val="00BB3CB1"/>
    <w:rsid w:val="00BB442E"/>
    <w:rsid w:val="00BB488B"/>
    <w:rsid w:val="00BB4AD1"/>
    <w:rsid w:val="00BB50F1"/>
    <w:rsid w:val="00BB53F7"/>
    <w:rsid w:val="00BB5F3C"/>
    <w:rsid w:val="00BB6CDD"/>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20"/>
    <w:rsid w:val="00BC45C8"/>
    <w:rsid w:val="00BC47DF"/>
    <w:rsid w:val="00BC4C1F"/>
    <w:rsid w:val="00BC4EAF"/>
    <w:rsid w:val="00BC5371"/>
    <w:rsid w:val="00BC5E4F"/>
    <w:rsid w:val="00BC626B"/>
    <w:rsid w:val="00BC65F1"/>
    <w:rsid w:val="00BC6942"/>
    <w:rsid w:val="00BC6EC2"/>
    <w:rsid w:val="00BC7547"/>
    <w:rsid w:val="00BC763C"/>
    <w:rsid w:val="00BC79B0"/>
    <w:rsid w:val="00BC7B0E"/>
    <w:rsid w:val="00BC7C95"/>
    <w:rsid w:val="00BD0782"/>
    <w:rsid w:val="00BD0DD5"/>
    <w:rsid w:val="00BD10F6"/>
    <w:rsid w:val="00BD1745"/>
    <w:rsid w:val="00BD1877"/>
    <w:rsid w:val="00BD1FC7"/>
    <w:rsid w:val="00BD2087"/>
    <w:rsid w:val="00BD21E2"/>
    <w:rsid w:val="00BD2345"/>
    <w:rsid w:val="00BD293D"/>
    <w:rsid w:val="00BD2BD8"/>
    <w:rsid w:val="00BD3737"/>
    <w:rsid w:val="00BD3AF3"/>
    <w:rsid w:val="00BD3B8E"/>
    <w:rsid w:val="00BD3BC4"/>
    <w:rsid w:val="00BD4200"/>
    <w:rsid w:val="00BD4703"/>
    <w:rsid w:val="00BD47F1"/>
    <w:rsid w:val="00BD4847"/>
    <w:rsid w:val="00BD4EF0"/>
    <w:rsid w:val="00BD5123"/>
    <w:rsid w:val="00BD51DD"/>
    <w:rsid w:val="00BD556D"/>
    <w:rsid w:val="00BD5790"/>
    <w:rsid w:val="00BD59BE"/>
    <w:rsid w:val="00BD5D9A"/>
    <w:rsid w:val="00BD5E59"/>
    <w:rsid w:val="00BD5ECA"/>
    <w:rsid w:val="00BD68F4"/>
    <w:rsid w:val="00BD7070"/>
    <w:rsid w:val="00BD7480"/>
    <w:rsid w:val="00BD7495"/>
    <w:rsid w:val="00BD7A85"/>
    <w:rsid w:val="00BE04C7"/>
    <w:rsid w:val="00BE0779"/>
    <w:rsid w:val="00BE0ED7"/>
    <w:rsid w:val="00BE19EA"/>
    <w:rsid w:val="00BE1AFD"/>
    <w:rsid w:val="00BE20EF"/>
    <w:rsid w:val="00BE277C"/>
    <w:rsid w:val="00BE3778"/>
    <w:rsid w:val="00BE38EA"/>
    <w:rsid w:val="00BE476F"/>
    <w:rsid w:val="00BE483B"/>
    <w:rsid w:val="00BE543E"/>
    <w:rsid w:val="00BE56DC"/>
    <w:rsid w:val="00BE58C2"/>
    <w:rsid w:val="00BE6022"/>
    <w:rsid w:val="00BE6A2D"/>
    <w:rsid w:val="00BE6F51"/>
    <w:rsid w:val="00BE70CC"/>
    <w:rsid w:val="00BE7375"/>
    <w:rsid w:val="00BE73AA"/>
    <w:rsid w:val="00BE7759"/>
    <w:rsid w:val="00BE7F5C"/>
    <w:rsid w:val="00BF00E6"/>
    <w:rsid w:val="00BF099C"/>
    <w:rsid w:val="00BF0A1E"/>
    <w:rsid w:val="00BF0DCC"/>
    <w:rsid w:val="00BF18C7"/>
    <w:rsid w:val="00BF21EA"/>
    <w:rsid w:val="00BF2483"/>
    <w:rsid w:val="00BF3052"/>
    <w:rsid w:val="00BF371A"/>
    <w:rsid w:val="00BF3867"/>
    <w:rsid w:val="00BF39C2"/>
    <w:rsid w:val="00BF3B96"/>
    <w:rsid w:val="00BF3DD1"/>
    <w:rsid w:val="00BF3E65"/>
    <w:rsid w:val="00BF53C5"/>
    <w:rsid w:val="00BF5952"/>
    <w:rsid w:val="00BF6425"/>
    <w:rsid w:val="00BF6840"/>
    <w:rsid w:val="00BF691D"/>
    <w:rsid w:val="00BF6B8A"/>
    <w:rsid w:val="00BF7458"/>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27B9"/>
    <w:rsid w:val="00C127DA"/>
    <w:rsid w:val="00C13B9C"/>
    <w:rsid w:val="00C15225"/>
    <w:rsid w:val="00C15DAA"/>
    <w:rsid w:val="00C169ED"/>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6975"/>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3ED3"/>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45D2"/>
    <w:rsid w:val="00C54772"/>
    <w:rsid w:val="00C54A7A"/>
    <w:rsid w:val="00C54B26"/>
    <w:rsid w:val="00C54C35"/>
    <w:rsid w:val="00C54E28"/>
    <w:rsid w:val="00C55906"/>
    <w:rsid w:val="00C55CAF"/>
    <w:rsid w:val="00C56455"/>
    <w:rsid w:val="00C568A3"/>
    <w:rsid w:val="00C57060"/>
    <w:rsid w:val="00C5752B"/>
    <w:rsid w:val="00C57573"/>
    <w:rsid w:val="00C57574"/>
    <w:rsid w:val="00C60565"/>
    <w:rsid w:val="00C60843"/>
    <w:rsid w:val="00C6093B"/>
    <w:rsid w:val="00C60EEA"/>
    <w:rsid w:val="00C61411"/>
    <w:rsid w:val="00C61875"/>
    <w:rsid w:val="00C61E67"/>
    <w:rsid w:val="00C62217"/>
    <w:rsid w:val="00C62E8E"/>
    <w:rsid w:val="00C62FB4"/>
    <w:rsid w:val="00C63266"/>
    <w:rsid w:val="00C634B9"/>
    <w:rsid w:val="00C63AE3"/>
    <w:rsid w:val="00C64439"/>
    <w:rsid w:val="00C65146"/>
    <w:rsid w:val="00C65A8D"/>
    <w:rsid w:val="00C65B3E"/>
    <w:rsid w:val="00C666A5"/>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087"/>
    <w:rsid w:val="00C82413"/>
    <w:rsid w:val="00C82447"/>
    <w:rsid w:val="00C827E2"/>
    <w:rsid w:val="00C8299C"/>
    <w:rsid w:val="00C83033"/>
    <w:rsid w:val="00C836DF"/>
    <w:rsid w:val="00C83C22"/>
    <w:rsid w:val="00C844F7"/>
    <w:rsid w:val="00C8476C"/>
    <w:rsid w:val="00C85254"/>
    <w:rsid w:val="00C855B0"/>
    <w:rsid w:val="00C858D0"/>
    <w:rsid w:val="00C85F84"/>
    <w:rsid w:val="00C8617A"/>
    <w:rsid w:val="00C862D2"/>
    <w:rsid w:val="00C86806"/>
    <w:rsid w:val="00C86ED3"/>
    <w:rsid w:val="00C87087"/>
    <w:rsid w:val="00C87160"/>
    <w:rsid w:val="00C8740E"/>
    <w:rsid w:val="00C877A0"/>
    <w:rsid w:val="00C87DFD"/>
    <w:rsid w:val="00C90AFE"/>
    <w:rsid w:val="00C90BE8"/>
    <w:rsid w:val="00C912FA"/>
    <w:rsid w:val="00C91415"/>
    <w:rsid w:val="00C918DD"/>
    <w:rsid w:val="00C91DB5"/>
    <w:rsid w:val="00C92B6E"/>
    <w:rsid w:val="00C94BF2"/>
    <w:rsid w:val="00C950EA"/>
    <w:rsid w:val="00C9533C"/>
    <w:rsid w:val="00C95E5B"/>
    <w:rsid w:val="00C96032"/>
    <w:rsid w:val="00C9779D"/>
    <w:rsid w:val="00CA0B6C"/>
    <w:rsid w:val="00CA12EE"/>
    <w:rsid w:val="00CA17E7"/>
    <w:rsid w:val="00CA1A4B"/>
    <w:rsid w:val="00CA1B52"/>
    <w:rsid w:val="00CA2C40"/>
    <w:rsid w:val="00CA2C91"/>
    <w:rsid w:val="00CA2CDD"/>
    <w:rsid w:val="00CA2E21"/>
    <w:rsid w:val="00CA2EC3"/>
    <w:rsid w:val="00CA3784"/>
    <w:rsid w:val="00CA39C1"/>
    <w:rsid w:val="00CA3CF7"/>
    <w:rsid w:val="00CA4012"/>
    <w:rsid w:val="00CA4BBB"/>
    <w:rsid w:val="00CA4D75"/>
    <w:rsid w:val="00CA4ECB"/>
    <w:rsid w:val="00CA58EE"/>
    <w:rsid w:val="00CA599D"/>
    <w:rsid w:val="00CA5F1E"/>
    <w:rsid w:val="00CA68EB"/>
    <w:rsid w:val="00CA6ABF"/>
    <w:rsid w:val="00CA73EE"/>
    <w:rsid w:val="00CA7927"/>
    <w:rsid w:val="00CA7A66"/>
    <w:rsid w:val="00CA7C30"/>
    <w:rsid w:val="00CB0608"/>
    <w:rsid w:val="00CB0E08"/>
    <w:rsid w:val="00CB116F"/>
    <w:rsid w:val="00CB1902"/>
    <w:rsid w:val="00CB1F9F"/>
    <w:rsid w:val="00CB2685"/>
    <w:rsid w:val="00CB2AAC"/>
    <w:rsid w:val="00CB2CD3"/>
    <w:rsid w:val="00CB30B8"/>
    <w:rsid w:val="00CB32DB"/>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95C"/>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2D1E"/>
    <w:rsid w:val="00CE3F1A"/>
    <w:rsid w:val="00CE449C"/>
    <w:rsid w:val="00CE4D8A"/>
    <w:rsid w:val="00CE52A0"/>
    <w:rsid w:val="00CE5F3A"/>
    <w:rsid w:val="00CE66DC"/>
    <w:rsid w:val="00CE6B89"/>
    <w:rsid w:val="00CE6D23"/>
    <w:rsid w:val="00CE72B9"/>
    <w:rsid w:val="00CE752E"/>
    <w:rsid w:val="00CE7BE0"/>
    <w:rsid w:val="00CF0CC0"/>
    <w:rsid w:val="00CF11D3"/>
    <w:rsid w:val="00CF12AA"/>
    <w:rsid w:val="00CF15E7"/>
    <w:rsid w:val="00CF1696"/>
    <w:rsid w:val="00CF1715"/>
    <w:rsid w:val="00CF1C34"/>
    <w:rsid w:val="00CF23F2"/>
    <w:rsid w:val="00CF2558"/>
    <w:rsid w:val="00CF271E"/>
    <w:rsid w:val="00CF28A3"/>
    <w:rsid w:val="00CF2AD8"/>
    <w:rsid w:val="00CF325B"/>
    <w:rsid w:val="00CF33A3"/>
    <w:rsid w:val="00CF387C"/>
    <w:rsid w:val="00CF3ACD"/>
    <w:rsid w:val="00CF3FAB"/>
    <w:rsid w:val="00CF459E"/>
    <w:rsid w:val="00CF4F85"/>
    <w:rsid w:val="00CF57FF"/>
    <w:rsid w:val="00CF587C"/>
    <w:rsid w:val="00CF5BEE"/>
    <w:rsid w:val="00CF681C"/>
    <w:rsid w:val="00CF692C"/>
    <w:rsid w:val="00CF7DD7"/>
    <w:rsid w:val="00D00836"/>
    <w:rsid w:val="00D01453"/>
    <w:rsid w:val="00D017E5"/>
    <w:rsid w:val="00D027FD"/>
    <w:rsid w:val="00D02ECC"/>
    <w:rsid w:val="00D03014"/>
    <w:rsid w:val="00D03243"/>
    <w:rsid w:val="00D038AE"/>
    <w:rsid w:val="00D04016"/>
    <w:rsid w:val="00D0477B"/>
    <w:rsid w:val="00D04A14"/>
    <w:rsid w:val="00D05185"/>
    <w:rsid w:val="00D05509"/>
    <w:rsid w:val="00D05A34"/>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0B67"/>
    <w:rsid w:val="00D20FBE"/>
    <w:rsid w:val="00D2166B"/>
    <w:rsid w:val="00D22231"/>
    <w:rsid w:val="00D22266"/>
    <w:rsid w:val="00D22E46"/>
    <w:rsid w:val="00D231ED"/>
    <w:rsid w:val="00D23225"/>
    <w:rsid w:val="00D23260"/>
    <w:rsid w:val="00D232FA"/>
    <w:rsid w:val="00D23AEC"/>
    <w:rsid w:val="00D23C52"/>
    <w:rsid w:val="00D23FFE"/>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17C0"/>
    <w:rsid w:val="00D31AEA"/>
    <w:rsid w:val="00D328AB"/>
    <w:rsid w:val="00D3326C"/>
    <w:rsid w:val="00D33347"/>
    <w:rsid w:val="00D33675"/>
    <w:rsid w:val="00D33F19"/>
    <w:rsid w:val="00D340A4"/>
    <w:rsid w:val="00D3435E"/>
    <w:rsid w:val="00D34AEE"/>
    <w:rsid w:val="00D34AF5"/>
    <w:rsid w:val="00D34BEE"/>
    <w:rsid w:val="00D34E16"/>
    <w:rsid w:val="00D35EF1"/>
    <w:rsid w:val="00D36495"/>
    <w:rsid w:val="00D37929"/>
    <w:rsid w:val="00D40086"/>
    <w:rsid w:val="00D400E9"/>
    <w:rsid w:val="00D4040F"/>
    <w:rsid w:val="00D4057F"/>
    <w:rsid w:val="00D40C4B"/>
    <w:rsid w:val="00D40F03"/>
    <w:rsid w:val="00D41A63"/>
    <w:rsid w:val="00D41A9F"/>
    <w:rsid w:val="00D41FE7"/>
    <w:rsid w:val="00D421EA"/>
    <w:rsid w:val="00D431B5"/>
    <w:rsid w:val="00D431E7"/>
    <w:rsid w:val="00D44FCE"/>
    <w:rsid w:val="00D461CD"/>
    <w:rsid w:val="00D46F0A"/>
    <w:rsid w:val="00D46F4C"/>
    <w:rsid w:val="00D4726C"/>
    <w:rsid w:val="00D47570"/>
    <w:rsid w:val="00D47671"/>
    <w:rsid w:val="00D478D2"/>
    <w:rsid w:val="00D47AE2"/>
    <w:rsid w:val="00D50231"/>
    <w:rsid w:val="00D50995"/>
    <w:rsid w:val="00D50E2A"/>
    <w:rsid w:val="00D51743"/>
    <w:rsid w:val="00D519DC"/>
    <w:rsid w:val="00D51DBD"/>
    <w:rsid w:val="00D51DFC"/>
    <w:rsid w:val="00D52300"/>
    <w:rsid w:val="00D53CDD"/>
    <w:rsid w:val="00D53DED"/>
    <w:rsid w:val="00D53E16"/>
    <w:rsid w:val="00D5433E"/>
    <w:rsid w:val="00D54963"/>
    <w:rsid w:val="00D5549A"/>
    <w:rsid w:val="00D55BF6"/>
    <w:rsid w:val="00D55C6C"/>
    <w:rsid w:val="00D5603F"/>
    <w:rsid w:val="00D56149"/>
    <w:rsid w:val="00D56E57"/>
    <w:rsid w:val="00D570C2"/>
    <w:rsid w:val="00D573A6"/>
    <w:rsid w:val="00D57CC8"/>
    <w:rsid w:val="00D603A5"/>
    <w:rsid w:val="00D610C6"/>
    <w:rsid w:val="00D61428"/>
    <w:rsid w:val="00D61673"/>
    <w:rsid w:val="00D617EB"/>
    <w:rsid w:val="00D61DCC"/>
    <w:rsid w:val="00D6268D"/>
    <w:rsid w:val="00D628A0"/>
    <w:rsid w:val="00D62BC0"/>
    <w:rsid w:val="00D63307"/>
    <w:rsid w:val="00D63556"/>
    <w:rsid w:val="00D63FD8"/>
    <w:rsid w:val="00D6487E"/>
    <w:rsid w:val="00D64FF8"/>
    <w:rsid w:val="00D65443"/>
    <w:rsid w:val="00D65507"/>
    <w:rsid w:val="00D664E4"/>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B2F"/>
    <w:rsid w:val="00D83904"/>
    <w:rsid w:val="00D839F0"/>
    <w:rsid w:val="00D83D14"/>
    <w:rsid w:val="00D84F5D"/>
    <w:rsid w:val="00D85402"/>
    <w:rsid w:val="00D868BB"/>
    <w:rsid w:val="00D86991"/>
    <w:rsid w:val="00D86A58"/>
    <w:rsid w:val="00D86C34"/>
    <w:rsid w:val="00D86C6C"/>
    <w:rsid w:val="00D9370A"/>
    <w:rsid w:val="00D9378A"/>
    <w:rsid w:val="00D9496A"/>
    <w:rsid w:val="00D94BAE"/>
    <w:rsid w:val="00D94DD5"/>
    <w:rsid w:val="00D9519B"/>
    <w:rsid w:val="00D95A78"/>
    <w:rsid w:val="00D95F3A"/>
    <w:rsid w:val="00D96176"/>
    <w:rsid w:val="00D96187"/>
    <w:rsid w:val="00D96408"/>
    <w:rsid w:val="00D967AC"/>
    <w:rsid w:val="00D96828"/>
    <w:rsid w:val="00D97FD7"/>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714F"/>
    <w:rsid w:val="00DA79A0"/>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1F0"/>
    <w:rsid w:val="00DB6740"/>
    <w:rsid w:val="00DB6882"/>
    <w:rsid w:val="00DB6AFD"/>
    <w:rsid w:val="00DB6F9E"/>
    <w:rsid w:val="00DB7162"/>
    <w:rsid w:val="00DB7188"/>
    <w:rsid w:val="00DB7224"/>
    <w:rsid w:val="00DC0121"/>
    <w:rsid w:val="00DC0423"/>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00B"/>
    <w:rsid w:val="00DD2202"/>
    <w:rsid w:val="00DD258E"/>
    <w:rsid w:val="00DD26F4"/>
    <w:rsid w:val="00DD29E2"/>
    <w:rsid w:val="00DD2FE0"/>
    <w:rsid w:val="00DD3168"/>
    <w:rsid w:val="00DD3255"/>
    <w:rsid w:val="00DD3B98"/>
    <w:rsid w:val="00DD43CC"/>
    <w:rsid w:val="00DD4D95"/>
    <w:rsid w:val="00DD4F6D"/>
    <w:rsid w:val="00DD58F8"/>
    <w:rsid w:val="00DD6A75"/>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70"/>
    <w:rsid w:val="00DF2AD9"/>
    <w:rsid w:val="00DF32D0"/>
    <w:rsid w:val="00DF3578"/>
    <w:rsid w:val="00DF37BA"/>
    <w:rsid w:val="00DF38FA"/>
    <w:rsid w:val="00DF462C"/>
    <w:rsid w:val="00DF489F"/>
    <w:rsid w:val="00DF520A"/>
    <w:rsid w:val="00DF53DD"/>
    <w:rsid w:val="00DF53EB"/>
    <w:rsid w:val="00DF5E33"/>
    <w:rsid w:val="00DF5E57"/>
    <w:rsid w:val="00DF66BA"/>
    <w:rsid w:val="00DF66D9"/>
    <w:rsid w:val="00DF6B9A"/>
    <w:rsid w:val="00DF6DBC"/>
    <w:rsid w:val="00DF718E"/>
    <w:rsid w:val="00DF71FD"/>
    <w:rsid w:val="00DF7684"/>
    <w:rsid w:val="00DF7A78"/>
    <w:rsid w:val="00DF7F08"/>
    <w:rsid w:val="00E00193"/>
    <w:rsid w:val="00E012A6"/>
    <w:rsid w:val="00E014BF"/>
    <w:rsid w:val="00E0157D"/>
    <w:rsid w:val="00E0195D"/>
    <w:rsid w:val="00E01D6D"/>
    <w:rsid w:val="00E02B3D"/>
    <w:rsid w:val="00E02C24"/>
    <w:rsid w:val="00E0364D"/>
    <w:rsid w:val="00E03886"/>
    <w:rsid w:val="00E03A4E"/>
    <w:rsid w:val="00E0464B"/>
    <w:rsid w:val="00E04DB1"/>
    <w:rsid w:val="00E050B5"/>
    <w:rsid w:val="00E05F7D"/>
    <w:rsid w:val="00E06DD2"/>
    <w:rsid w:val="00E078BD"/>
    <w:rsid w:val="00E07A3E"/>
    <w:rsid w:val="00E07C0A"/>
    <w:rsid w:val="00E07F41"/>
    <w:rsid w:val="00E10238"/>
    <w:rsid w:val="00E107AF"/>
    <w:rsid w:val="00E10BDC"/>
    <w:rsid w:val="00E10CA5"/>
    <w:rsid w:val="00E10D65"/>
    <w:rsid w:val="00E11A21"/>
    <w:rsid w:val="00E12243"/>
    <w:rsid w:val="00E1246D"/>
    <w:rsid w:val="00E128A8"/>
    <w:rsid w:val="00E13657"/>
    <w:rsid w:val="00E1396B"/>
    <w:rsid w:val="00E13B43"/>
    <w:rsid w:val="00E147B3"/>
    <w:rsid w:val="00E14BE8"/>
    <w:rsid w:val="00E158A6"/>
    <w:rsid w:val="00E165AB"/>
    <w:rsid w:val="00E16E33"/>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C3E"/>
    <w:rsid w:val="00E24916"/>
    <w:rsid w:val="00E2567E"/>
    <w:rsid w:val="00E25A5D"/>
    <w:rsid w:val="00E261DC"/>
    <w:rsid w:val="00E26959"/>
    <w:rsid w:val="00E26960"/>
    <w:rsid w:val="00E26FA9"/>
    <w:rsid w:val="00E2720B"/>
    <w:rsid w:val="00E276CE"/>
    <w:rsid w:val="00E2780F"/>
    <w:rsid w:val="00E27D05"/>
    <w:rsid w:val="00E27F9B"/>
    <w:rsid w:val="00E300C2"/>
    <w:rsid w:val="00E3057F"/>
    <w:rsid w:val="00E31F45"/>
    <w:rsid w:val="00E322F0"/>
    <w:rsid w:val="00E32B29"/>
    <w:rsid w:val="00E331E0"/>
    <w:rsid w:val="00E33717"/>
    <w:rsid w:val="00E33ABD"/>
    <w:rsid w:val="00E3482C"/>
    <w:rsid w:val="00E34A05"/>
    <w:rsid w:val="00E360E7"/>
    <w:rsid w:val="00E36478"/>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49E"/>
    <w:rsid w:val="00E56A62"/>
    <w:rsid w:val="00E56B62"/>
    <w:rsid w:val="00E57BC5"/>
    <w:rsid w:val="00E608C2"/>
    <w:rsid w:val="00E609A1"/>
    <w:rsid w:val="00E61EDA"/>
    <w:rsid w:val="00E62982"/>
    <w:rsid w:val="00E62DA6"/>
    <w:rsid w:val="00E63065"/>
    <w:rsid w:val="00E63B3F"/>
    <w:rsid w:val="00E645F9"/>
    <w:rsid w:val="00E64DEB"/>
    <w:rsid w:val="00E64F5A"/>
    <w:rsid w:val="00E6548A"/>
    <w:rsid w:val="00E66DB7"/>
    <w:rsid w:val="00E66F50"/>
    <w:rsid w:val="00E674B6"/>
    <w:rsid w:val="00E678BE"/>
    <w:rsid w:val="00E67AAF"/>
    <w:rsid w:val="00E67C87"/>
    <w:rsid w:val="00E7135A"/>
    <w:rsid w:val="00E72157"/>
    <w:rsid w:val="00E72324"/>
    <w:rsid w:val="00E73464"/>
    <w:rsid w:val="00E73F32"/>
    <w:rsid w:val="00E74147"/>
    <w:rsid w:val="00E743E8"/>
    <w:rsid w:val="00E7492C"/>
    <w:rsid w:val="00E74DAD"/>
    <w:rsid w:val="00E74E36"/>
    <w:rsid w:val="00E75441"/>
    <w:rsid w:val="00E75788"/>
    <w:rsid w:val="00E75931"/>
    <w:rsid w:val="00E7784A"/>
    <w:rsid w:val="00E779D7"/>
    <w:rsid w:val="00E77B69"/>
    <w:rsid w:val="00E77C5C"/>
    <w:rsid w:val="00E8047E"/>
    <w:rsid w:val="00E807E5"/>
    <w:rsid w:val="00E80956"/>
    <w:rsid w:val="00E80E60"/>
    <w:rsid w:val="00E81D28"/>
    <w:rsid w:val="00E81D8D"/>
    <w:rsid w:val="00E81E58"/>
    <w:rsid w:val="00E81E5F"/>
    <w:rsid w:val="00E81F1B"/>
    <w:rsid w:val="00E821CF"/>
    <w:rsid w:val="00E8274A"/>
    <w:rsid w:val="00E82839"/>
    <w:rsid w:val="00E82B2E"/>
    <w:rsid w:val="00E82D2D"/>
    <w:rsid w:val="00E83233"/>
    <w:rsid w:val="00E83758"/>
    <w:rsid w:val="00E8378B"/>
    <w:rsid w:val="00E83899"/>
    <w:rsid w:val="00E83BC8"/>
    <w:rsid w:val="00E83C64"/>
    <w:rsid w:val="00E84A07"/>
    <w:rsid w:val="00E85933"/>
    <w:rsid w:val="00E85AF4"/>
    <w:rsid w:val="00E85FE3"/>
    <w:rsid w:val="00E8639A"/>
    <w:rsid w:val="00E87B44"/>
    <w:rsid w:val="00E90341"/>
    <w:rsid w:val="00E9034B"/>
    <w:rsid w:val="00E90435"/>
    <w:rsid w:val="00E904A1"/>
    <w:rsid w:val="00E909A1"/>
    <w:rsid w:val="00E90E4D"/>
    <w:rsid w:val="00E90ED2"/>
    <w:rsid w:val="00E912C6"/>
    <w:rsid w:val="00E919A6"/>
    <w:rsid w:val="00E92288"/>
    <w:rsid w:val="00E922E4"/>
    <w:rsid w:val="00E92A69"/>
    <w:rsid w:val="00E9301B"/>
    <w:rsid w:val="00E93BF2"/>
    <w:rsid w:val="00E93CB0"/>
    <w:rsid w:val="00E93D47"/>
    <w:rsid w:val="00E94169"/>
    <w:rsid w:val="00E94628"/>
    <w:rsid w:val="00E94C39"/>
    <w:rsid w:val="00E94E3A"/>
    <w:rsid w:val="00E95127"/>
    <w:rsid w:val="00E95305"/>
    <w:rsid w:val="00E958AA"/>
    <w:rsid w:val="00E965A1"/>
    <w:rsid w:val="00E9744E"/>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AD"/>
    <w:rsid w:val="00EA4E1C"/>
    <w:rsid w:val="00EA5037"/>
    <w:rsid w:val="00EA5217"/>
    <w:rsid w:val="00EA5748"/>
    <w:rsid w:val="00EA5CF6"/>
    <w:rsid w:val="00EA73FD"/>
    <w:rsid w:val="00EA7CCB"/>
    <w:rsid w:val="00EB0122"/>
    <w:rsid w:val="00EB0561"/>
    <w:rsid w:val="00EB0684"/>
    <w:rsid w:val="00EB074F"/>
    <w:rsid w:val="00EB0F30"/>
    <w:rsid w:val="00EB1248"/>
    <w:rsid w:val="00EB1BDB"/>
    <w:rsid w:val="00EB1E18"/>
    <w:rsid w:val="00EB2706"/>
    <w:rsid w:val="00EB3148"/>
    <w:rsid w:val="00EB3663"/>
    <w:rsid w:val="00EB3826"/>
    <w:rsid w:val="00EB512D"/>
    <w:rsid w:val="00EB58C4"/>
    <w:rsid w:val="00EB58C7"/>
    <w:rsid w:val="00EB621B"/>
    <w:rsid w:val="00EB641C"/>
    <w:rsid w:val="00EB643B"/>
    <w:rsid w:val="00EB6D48"/>
    <w:rsid w:val="00EB6EA5"/>
    <w:rsid w:val="00EB73DA"/>
    <w:rsid w:val="00EB77D4"/>
    <w:rsid w:val="00EC07E1"/>
    <w:rsid w:val="00EC1AAF"/>
    <w:rsid w:val="00EC21BB"/>
    <w:rsid w:val="00EC2669"/>
    <w:rsid w:val="00EC28D1"/>
    <w:rsid w:val="00EC363B"/>
    <w:rsid w:val="00EC3F40"/>
    <w:rsid w:val="00EC3FEB"/>
    <w:rsid w:val="00EC4171"/>
    <w:rsid w:val="00EC444E"/>
    <w:rsid w:val="00EC488F"/>
    <w:rsid w:val="00ED0769"/>
    <w:rsid w:val="00ED0DDB"/>
    <w:rsid w:val="00ED0F24"/>
    <w:rsid w:val="00ED1315"/>
    <w:rsid w:val="00ED14AE"/>
    <w:rsid w:val="00ED1544"/>
    <w:rsid w:val="00ED171C"/>
    <w:rsid w:val="00ED2392"/>
    <w:rsid w:val="00ED2AB9"/>
    <w:rsid w:val="00ED2D05"/>
    <w:rsid w:val="00ED2D48"/>
    <w:rsid w:val="00ED2E0E"/>
    <w:rsid w:val="00ED3063"/>
    <w:rsid w:val="00ED3776"/>
    <w:rsid w:val="00ED3AA5"/>
    <w:rsid w:val="00ED3CA3"/>
    <w:rsid w:val="00ED420A"/>
    <w:rsid w:val="00ED4C1B"/>
    <w:rsid w:val="00ED5CC0"/>
    <w:rsid w:val="00ED5D50"/>
    <w:rsid w:val="00ED6BC8"/>
    <w:rsid w:val="00ED707F"/>
    <w:rsid w:val="00ED76C3"/>
    <w:rsid w:val="00ED770E"/>
    <w:rsid w:val="00ED7AC1"/>
    <w:rsid w:val="00EE08C0"/>
    <w:rsid w:val="00EE1136"/>
    <w:rsid w:val="00EE1770"/>
    <w:rsid w:val="00EE18C7"/>
    <w:rsid w:val="00EE18ED"/>
    <w:rsid w:val="00EE1EBB"/>
    <w:rsid w:val="00EE2248"/>
    <w:rsid w:val="00EE343D"/>
    <w:rsid w:val="00EE3A90"/>
    <w:rsid w:val="00EE40F7"/>
    <w:rsid w:val="00EE47AC"/>
    <w:rsid w:val="00EE49F2"/>
    <w:rsid w:val="00EE4D65"/>
    <w:rsid w:val="00EE544C"/>
    <w:rsid w:val="00EE57BF"/>
    <w:rsid w:val="00EE61D8"/>
    <w:rsid w:val="00EE6885"/>
    <w:rsid w:val="00EE716D"/>
    <w:rsid w:val="00EE7666"/>
    <w:rsid w:val="00EF017A"/>
    <w:rsid w:val="00EF0454"/>
    <w:rsid w:val="00EF12CC"/>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3B"/>
    <w:rsid w:val="00F07553"/>
    <w:rsid w:val="00F07A23"/>
    <w:rsid w:val="00F07F63"/>
    <w:rsid w:val="00F10850"/>
    <w:rsid w:val="00F10934"/>
    <w:rsid w:val="00F10E1B"/>
    <w:rsid w:val="00F111DE"/>
    <w:rsid w:val="00F114B6"/>
    <w:rsid w:val="00F11742"/>
    <w:rsid w:val="00F11BBB"/>
    <w:rsid w:val="00F1227B"/>
    <w:rsid w:val="00F126E8"/>
    <w:rsid w:val="00F12710"/>
    <w:rsid w:val="00F12A9B"/>
    <w:rsid w:val="00F13D21"/>
    <w:rsid w:val="00F14203"/>
    <w:rsid w:val="00F1423B"/>
    <w:rsid w:val="00F1464F"/>
    <w:rsid w:val="00F14F56"/>
    <w:rsid w:val="00F15709"/>
    <w:rsid w:val="00F15916"/>
    <w:rsid w:val="00F15985"/>
    <w:rsid w:val="00F15A95"/>
    <w:rsid w:val="00F15ED9"/>
    <w:rsid w:val="00F17583"/>
    <w:rsid w:val="00F17A4D"/>
    <w:rsid w:val="00F2097B"/>
    <w:rsid w:val="00F20BDA"/>
    <w:rsid w:val="00F21A4C"/>
    <w:rsid w:val="00F21E53"/>
    <w:rsid w:val="00F22398"/>
    <w:rsid w:val="00F23144"/>
    <w:rsid w:val="00F23729"/>
    <w:rsid w:val="00F23861"/>
    <w:rsid w:val="00F23C2E"/>
    <w:rsid w:val="00F23D3A"/>
    <w:rsid w:val="00F23E7F"/>
    <w:rsid w:val="00F23E96"/>
    <w:rsid w:val="00F23EC7"/>
    <w:rsid w:val="00F24A1D"/>
    <w:rsid w:val="00F254DD"/>
    <w:rsid w:val="00F25739"/>
    <w:rsid w:val="00F25790"/>
    <w:rsid w:val="00F25F40"/>
    <w:rsid w:val="00F26092"/>
    <w:rsid w:val="00F26B4E"/>
    <w:rsid w:val="00F302A6"/>
    <w:rsid w:val="00F311D3"/>
    <w:rsid w:val="00F3270E"/>
    <w:rsid w:val="00F32771"/>
    <w:rsid w:val="00F32D9E"/>
    <w:rsid w:val="00F32F29"/>
    <w:rsid w:val="00F33320"/>
    <w:rsid w:val="00F34156"/>
    <w:rsid w:val="00F34A6C"/>
    <w:rsid w:val="00F34B44"/>
    <w:rsid w:val="00F35702"/>
    <w:rsid w:val="00F360C1"/>
    <w:rsid w:val="00F363C3"/>
    <w:rsid w:val="00F363F3"/>
    <w:rsid w:val="00F36769"/>
    <w:rsid w:val="00F36CB5"/>
    <w:rsid w:val="00F36EA7"/>
    <w:rsid w:val="00F37F3C"/>
    <w:rsid w:val="00F40126"/>
    <w:rsid w:val="00F40BCB"/>
    <w:rsid w:val="00F40BE8"/>
    <w:rsid w:val="00F40D32"/>
    <w:rsid w:val="00F40F33"/>
    <w:rsid w:val="00F4325A"/>
    <w:rsid w:val="00F432EC"/>
    <w:rsid w:val="00F4385D"/>
    <w:rsid w:val="00F43B67"/>
    <w:rsid w:val="00F43CCB"/>
    <w:rsid w:val="00F43D3D"/>
    <w:rsid w:val="00F44881"/>
    <w:rsid w:val="00F44D57"/>
    <w:rsid w:val="00F456D0"/>
    <w:rsid w:val="00F45738"/>
    <w:rsid w:val="00F45DB4"/>
    <w:rsid w:val="00F45F39"/>
    <w:rsid w:val="00F467A4"/>
    <w:rsid w:val="00F46DF4"/>
    <w:rsid w:val="00F477C8"/>
    <w:rsid w:val="00F47AC1"/>
    <w:rsid w:val="00F47EA2"/>
    <w:rsid w:val="00F50044"/>
    <w:rsid w:val="00F5089A"/>
    <w:rsid w:val="00F50AA0"/>
    <w:rsid w:val="00F51276"/>
    <w:rsid w:val="00F51CD4"/>
    <w:rsid w:val="00F51F24"/>
    <w:rsid w:val="00F52B53"/>
    <w:rsid w:val="00F52E8C"/>
    <w:rsid w:val="00F535A2"/>
    <w:rsid w:val="00F53BC0"/>
    <w:rsid w:val="00F53F1E"/>
    <w:rsid w:val="00F548EF"/>
    <w:rsid w:val="00F55417"/>
    <w:rsid w:val="00F5606F"/>
    <w:rsid w:val="00F567F4"/>
    <w:rsid w:val="00F56E8B"/>
    <w:rsid w:val="00F57A3D"/>
    <w:rsid w:val="00F57F2D"/>
    <w:rsid w:val="00F60279"/>
    <w:rsid w:val="00F6088A"/>
    <w:rsid w:val="00F61CE3"/>
    <w:rsid w:val="00F61EC6"/>
    <w:rsid w:val="00F62579"/>
    <w:rsid w:val="00F635C4"/>
    <w:rsid w:val="00F65530"/>
    <w:rsid w:val="00F6585D"/>
    <w:rsid w:val="00F65CE2"/>
    <w:rsid w:val="00F66587"/>
    <w:rsid w:val="00F66992"/>
    <w:rsid w:val="00F672BB"/>
    <w:rsid w:val="00F67472"/>
    <w:rsid w:val="00F67944"/>
    <w:rsid w:val="00F67AC3"/>
    <w:rsid w:val="00F7027D"/>
    <w:rsid w:val="00F703A4"/>
    <w:rsid w:val="00F70418"/>
    <w:rsid w:val="00F70CEA"/>
    <w:rsid w:val="00F70D1C"/>
    <w:rsid w:val="00F7117D"/>
    <w:rsid w:val="00F71A33"/>
    <w:rsid w:val="00F71B15"/>
    <w:rsid w:val="00F725D3"/>
    <w:rsid w:val="00F72E40"/>
    <w:rsid w:val="00F72ED2"/>
    <w:rsid w:val="00F732CF"/>
    <w:rsid w:val="00F738BC"/>
    <w:rsid w:val="00F73A54"/>
    <w:rsid w:val="00F73BAB"/>
    <w:rsid w:val="00F73C50"/>
    <w:rsid w:val="00F747FA"/>
    <w:rsid w:val="00F7579F"/>
    <w:rsid w:val="00F75AEE"/>
    <w:rsid w:val="00F768F2"/>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1B9C"/>
    <w:rsid w:val="00F925D3"/>
    <w:rsid w:val="00F929B3"/>
    <w:rsid w:val="00F931FC"/>
    <w:rsid w:val="00F93FDB"/>
    <w:rsid w:val="00F945BF"/>
    <w:rsid w:val="00F94662"/>
    <w:rsid w:val="00F94745"/>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4D7D"/>
    <w:rsid w:val="00FA537E"/>
    <w:rsid w:val="00FA5653"/>
    <w:rsid w:val="00FA588B"/>
    <w:rsid w:val="00FA5F79"/>
    <w:rsid w:val="00FA632A"/>
    <w:rsid w:val="00FA639F"/>
    <w:rsid w:val="00FA63ED"/>
    <w:rsid w:val="00FA761B"/>
    <w:rsid w:val="00FA7E4E"/>
    <w:rsid w:val="00FB05A4"/>
    <w:rsid w:val="00FB066E"/>
    <w:rsid w:val="00FB0E0B"/>
    <w:rsid w:val="00FB1435"/>
    <w:rsid w:val="00FB161A"/>
    <w:rsid w:val="00FB1EF7"/>
    <w:rsid w:val="00FB2358"/>
    <w:rsid w:val="00FB38DB"/>
    <w:rsid w:val="00FB3A2B"/>
    <w:rsid w:val="00FB3B97"/>
    <w:rsid w:val="00FB3C3D"/>
    <w:rsid w:val="00FB3F04"/>
    <w:rsid w:val="00FB51F9"/>
    <w:rsid w:val="00FB5717"/>
    <w:rsid w:val="00FB5B03"/>
    <w:rsid w:val="00FB5BD9"/>
    <w:rsid w:val="00FB6088"/>
    <w:rsid w:val="00FB60CA"/>
    <w:rsid w:val="00FB6185"/>
    <w:rsid w:val="00FB69EA"/>
    <w:rsid w:val="00FB6A47"/>
    <w:rsid w:val="00FB6BDB"/>
    <w:rsid w:val="00FB6BE3"/>
    <w:rsid w:val="00FB6EF6"/>
    <w:rsid w:val="00FB708E"/>
    <w:rsid w:val="00FB7C28"/>
    <w:rsid w:val="00FB7F95"/>
    <w:rsid w:val="00FC0076"/>
    <w:rsid w:val="00FC0633"/>
    <w:rsid w:val="00FC0964"/>
    <w:rsid w:val="00FC174F"/>
    <w:rsid w:val="00FC2528"/>
    <w:rsid w:val="00FC2912"/>
    <w:rsid w:val="00FC2F6B"/>
    <w:rsid w:val="00FC363F"/>
    <w:rsid w:val="00FC36E4"/>
    <w:rsid w:val="00FC3C34"/>
    <w:rsid w:val="00FC3F9F"/>
    <w:rsid w:val="00FC3FFD"/>
    <w:rsid w:val="00FC445E"/>
    <w:rsid w:val="00FC44D1"/>
    <w:rsid w:val="00FC465B"/>
    <w:rsid w:val="00FC46F7"/>
    <w:rsid w:val="00FC4A63"/>
    <w:rsid w:val="00FC4C42"/>
    <w:rsid w:val="00FC4DDA"/>
    <w:rsid w:val="00FC5B1C"/>
    <w:rsid w:val="00FC5B74"/>
    <w:rsid w:val="00FC5C29"/>
    <w:rsid w:val="00FC5F8C"/>
    <w:rsid w:val="00FC6068"/>
    <w:rsid w:val="00FC7009"/>
    <w:rsid w:val="00FC70FC"/>
    <w:rsid w:val="00FC731C"/>
    <w:rsid w:val="00FC7650"/>
    <w:rsid w:val="00FC776A"/>
    <w:rsid w:val="00FC7B3D"/>
    <w:rsid w:val="00FC7B87"/>
    <w:rsid w:val="00FD0F1A"/>
    <w:rsid w:val="00FD115A"/>
    <w:rsid w:val="00FD1359"/>
    <w:rsid w:val="00FD175F"/>
    <w:rsid w:val="00FD1D03"/>
    <w:rsid w:val="00FD2727"/>
    <w:rsid w:val="00FD28F6"/>
    <w:rsid w:val="00FD345B"/>
    <w:rsid w:val="00FD39CE"/>
    <w:rsid w:val="00FD3CEC"/>
    <w:rsid w:val="00FD4152"/>
    <w:rsid w:val="00FD418C"/>
    <w:rsid w:val="00FD4388"/>
    <w:rsid w:val="00FD4406"/>
    <w:rsid w:val="00FD5585"/>
    <w:rsid w:val="00FD56B6"/>
    <w:rsid w:val="00FD5729"/>
    <w:rsid w:val="00FD5731"/>
    <w:rsid w:val="00FD6212"/>
    <w:rsid w:val="00FD63E8"/>
    <w:rsid w:val="00FD63F9"/>
    <w:rsid w:val="00FD65C6"/>
    <w:rsid w:val="00FD69E7"/>
    <w:rsid w:val="00FD760B"/>
    <w:rsid w:val="00FE22EE"/>
    <w:rsid w:val="00FE25A2"/>
    <w:rsid w:val="00FE26FE"/>
    <w:rsid w:val="00FE3B7A"/>
    <w:rsid w:val="00FE3F17"/>
    <w:rsid w:val="00FE422E"/>
    <w:rsid w:val="00FE46F2"/>
    <w:rsid w:val="00FE4A80"/>
    <w:rsid w:val="00FE5B63"/>
    <w:rsid w:val="00FE6C70"/>
    <w:rsid w:val="00FE6F47"/>
    <w:rsid w:val="00FE7261"/>
    <w:rsid w:val="00FE72B2"/>
    <w:rsid w:val="00FE7BA4"/>
    <w:rsid w:val="00FE7E23"/>
    <w:rsid w:val="00FE7E70"/>
    <w:rsid w:val="00FF0734"/>
    <w:rsid w:val="00FF0BCD"/>
    <w:rsid w:val="00FF0C84"/>
    <w:rsid w:val="00FF12D7"/>
    <w:rsid w:val="00FF1A38"/>
    <w:rsid w:val="00FF1CB4"/>
    <w:rsid w:val="00FF226E"/>
    <w:rsid w:val="00FF23C7"/>
    <w:rsid w:val="00FF347C"/>
    <w:rsid w:val="00FF3B86"/>
    <w:rsid w:val="00FF3C5F"/>
    <w:rsid w:val="00FF3D19"/>
    <w:rsid w:val="00FF3D32"/>
    <w:rsid w:val="00FF402F"/>
    <w:rsid w:val="00FF4F4D"/>
    <w:rsid w:val="00FF50DD"/>
    <w:rsid w:val="00FF59DB"/>
    <w:rsid w:val="00FF5B45"/>
    <w:rsid w:val="00FF5B4A"/>
    <w:rsid w:val="00FF5FAE"/>
    <w:rsid w:val="00FF6269"/>
    <w:rsid w:val="00FF67C4"/>
    <w:rsid w:val="00FF7430"/>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310A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R4_Bullet"/>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 w:type="character" w:customStyle="1" w:styleId="B2Char">
    <w:name w:val="B2 Char"/>
    <w:link w:val="B2"/>
    <w:qFormat/>
    <w:rsid w:val="00672A34"/>
    <w:rPr>
      <w:lang w:val="en-GB"/>
    </w:rPr>
  </w:style>
  <w:style w:type="paragraph" w:customStyle="1" w:styleId="3GPPAgreements">
    <w:name w:val="3GPP Agreements"/>
    <w:basedOn w:val="a1"/>
    <w:qFormat/>
    <w:rsid w:val="00284B19"/>
    <w:pPr>
      <w:widowControl w:val="0"/>
      <w:numPr>
        <w:numId w:val="19"/>
      </w:numPr>
      <w:adjustRightInd/>
      <w:spacing w:before="60" w:after="60" w:line="180" w:lineRule="auto"/>
      <w:jc w:val="both"/>
      <w:textAlignment w:val="auto"/>
    </w:pPr>
    <w:rPr>
      <w:rFonts w:asciiTheme="minorHAnsi" w:eastAsiaTheme="minorEastAsia" w:hAnsiTheme="minorHAnsi" w:cstheme="minorBidi"/>
      <w:kern w:val="2"/>
      <w:szCs w:val="24"/>
      <w:lang w:val="en-US"/>
    </w:rPr>
  </w:style>
  <w:style w:type="paragraph" w:customStyle="1" w:styleId="2a">
    <w:name w:val="标题2"/>
    <w:basedOn w:val="2"/>
    <w:next w:val="a1"/>
    <w:link w:val="2b"/>
    <w:qFormat/>
    <w:rsid w:val="001C0AB9"/>
    <w:pPr>
      <w:spacing w:afterLines="50" w:after="50"/>
    </w:pPr>
    <w:rPr>
      <w:rFonts w:asciiTheme="minorEastAsia" w:eastAsiaTheme="minorEastAsia" w:hAnsiTheme="minorEastAsia"/>
    </w:rPr>
  </w:style>
  <w:style w:type="character" w:customStyle="1" w:styleId="2b">
    <w:name w:val="标题2 字符"/>
    <w:basedOn w:val="20"/>
    <w:link w:val="2a"/>
    <w:rsid w:val="001C0AB9"/>
    <w:rPr>
      <w:rFonts w:asciiTheme="minorEastAsia" w:eastAsiaTheme="minorEastAsia" w:hAnsiTheme="minorEastAsia"/>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728695712">
      <w:bodyDiv w:val="1"/>
      <w:marLeft w:val="0"/>
      <w:marRight w:val="0"/>
      <w:marTop w:val="0"/>
      <w:marBottom w:val="0"/>
      <w:divBdr>
        <w:top w:val="none" w:sz="0" w:space="0" w:color="auto"/>
        <w:left w:val="none" w:sz="0" w:space="0" w:color="auto"/>
        <w:bottom w:val="none" w:sz="0" w:space="0" w:color="auto"/>
        <w:right w:val="none" w:sz="0" w:space="0" w:color="auto"/>
      </w:divBdr>
      <w:divsChild>
        <w:div w:id="1842546595">
          <w:marLeft w:val="547"/>
          <w:marRight w:val="0"/>
          <w:marTop w:val="0"/>
          <w:marBottom w:val="0"/>
          <w:divBdr>
            <w:top w:val="none" w:sz="0" w:space="0" w:color="auto"/>
            <w:left w:val="none" w:sz="0" w:space="0" w:color="auto"/>
            <w:bottom w:val="none" w:sz="0" w:space="0" w:color="auto"/>
            <w:right w:val="none" w:sz="0" w:space="0" w:color="auto"/>
          </w:divBdr>
        </w:div>
        <w:div w:id="1849976203">
          <w:marLeft w:val="1267"/>
          <w:marRight w:val="0"/>
          <w:marTop w:val="0"/>
          <w:marBottom w:val="0"/>
          <w:divBdr>
            <w:top w:val="none" w:sz="0" w:space="0" w:color="auto"/>
            <w:left w:val="none" w:sz="0" w:space="0" w:color="auto"/>
            <w:bottom w:val="none" w:sz="0" w:space="0" w:color="auto"/>
            <w:right w:val="none" w:sz="0" w:space="0" w:color="auto"/>
          </w:divBdr>
        </w:div>
        <w:div w:id="910771800">
          <w:marLeft w:val="547"/>
          <w:marRight w:val="0"/>
          <w:marTop w:val="0"/>
          <w:marBottom w:val="0"/>
          <w:divBdr>
            <w:top w:val="none" w:sz="0" w:space="0" w:color="auto"/>
            <w:left w:val="none" w:sz="0" w:space="0" w:color="auto"/>
            <w:bottom w:val="none" w:sz="0" w:space="0" w:color="auto"/>
            <w:right w:val="none" w:sz="0" w:space="0" w:color="auto"/>
          </w:divBdr>
        </w:div>
        <w:div w:id="1301887601">
          <w:marLeft w:val="1267"/>
          <w:marRight w:val="0"/>
          <w:marTop w:val="0"/>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1489939">
      <w:bodyDiv w:val="1"/>
      <w:marLeft w:val="0"/>
      <w:marRight w:val="0"/>
      <w:marTop w:val="0"/>
      <w:marBottom w:val="0"/>
      <w:divBdr>
        <w:top w:val="none" w:sz="0" w:space="0" w:color="auto"/>
        <w:left w:val="none" w:sz="0" w:space="0" w:color="auto"/>
        <w:bottom w:val="none" w:sz="0" w:space="0" w:color="auto"/>
        <w:right w:val="none" w:sz="0" w:space="0" w:color="auto"/>
      </w:divBdr>
      <w:divsChild>
        <w:div w:id="814755533">
          <w:marLeft w:val="547"/>
          <w:marRight w:val="0"/>
          <w:marTop w:val="0"/>
          <w:marBottom w:val="0"/>
          <w:divBdr>
            <w:top w:val="none" w:sz="0" w:space="0" w:color="auto"/>
            <w:left w:val="none" w:sz="0" w:space="0" w:color="auto"/>
            <w:bottom w:val="none" w:sz="0" w:space="0" w:color="auto"/>
            <w:right w:val="none" w:sz="0" w:space="0" w:color="auto"/>
          </w:divBdr>
        </w:div>
        <w:div w:id="961232582">
          <w:marLeft w:val="1267"/>
          <w:marRight w:val="0"/>
          <w:marTop w:val="0"/>
          <w:marBottom w:val="0"/>
          <w:divBdr>
            <w:top w:val="none" w:sz="0" w:space="0" w:color="auto"/>
            <w:left w:val="none" w:sz="0" w:space="0" w:color="auto"/>
            <w:bottom w:val="none" w:sz="0" w:space="0" w:color="auto"/>
            <w:right w:val="none" w:sz="0" w:space="0" w:color="auto"/>
          </w:divBdr>
        </w:div>
        <w:div w:id="1849324549">
          <w:marLeft w:val="1987"/>
          <w:marRight w:val="0"/>
          <w:marTop w:val="0"/>
          <w:marBottom w:val="0"/>
          <w:divBdr>
            <w:top w:val="none" w:sz="0" w:space="0" w:color="auto"/>
            <w:left w:val="none" w:sz="0" w:space="0" w:color="auto"/>
            <w:bottom w:val="none" w:sz="0" w:space="0" w:color="auto"/>
            <w:right w:val="none" w:sz="0" w:space="0" w:color="auto"/>
          </w:divBdr>
        </w:div>
        <w:div w:id="1274170977">
          <w:marLeft w:val="1987"/>
          <w:marRight w:val="0"/>
          <w:marTop w:val="0"/>
          <w:marBottom w:val="0"/>
          <w:divBdr>
            <w:top w:val="none" w:sz="0" w:space="0" w:color="auto"/>
            <w:left w:val="none" w:sz="0" w:space="0" w:color="auto"/>
            <w:bottom w:val="none" w:sz="0" w:space="0" w:color="auto"/>
            <w:right w:val="none" w:sz="0" w:space="0" w:color="auto"/>
          </w:divBdr>
        </w:div>
        <w:div w:id="1020666788">
          <w:marLeft w:val="1987"/>
          <w:marRight w:val="0"/>
          <w:marTop w:val="0"/>
          <w:marBottom w:val="0"/>
          <w:divBdr>
            <w:top w:val="none" w:sz="0" w:space="0" w:color="auto"/>
            <w:left w:val="none" w:sz="0" w:space="0" w:color="auto"/>
            <w:bottom w:val="none" w:sz="0" w:space="0" w:color="auto"/>
            <w:right w:val="none" w:sz="0" w:space="0" w:color="auto"/>
          </w:divBdr>
        </w:div>
      </w:divsChild>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4334692">
      <w:bodyDiv w:val="1"/>
      <w:marLeft w:val="0"/>
      <w:marRight w:val="0"/>
      <w:marTop w:val="0"/>
      <w:marBottom w:val="0"/>
      <w:divBdr>
        <w:top w:val="none" w:sz="0" w:space="0" w:color="auto"/>
        <w:left w:val="none" w:sz="0" w:space="0" w:color="auto"/>
        <w:bottom w:val="none" w:sz="0" w:space="0" w:color="auto"/>
        <w:right w:val="none" w:sz="0" w:space="0" w:color="auto"/>
      </w:divBdr>
      <w:divsChild>
        <w:div w:id="120391970">
          <w:marLeft w:val="547"/>
          <w:marRight w:val="0"/>
          <w:marTop w:val="0"/>
          <w:marBottom w:val="0"/>
          <w:divBdr>
            <w:top w:val="none" w:sz="0" w:space="0" w:color="auto"/>
            <w:left w:val="none" w:sz="0" w:space="0" w:color="auto"/>
            <w:bottom w:val="none" w:sz="0" w:space="0" w:color="auto"/>
            <w:right w:val="none" w:sz="0" w:space="0" w:color="auto"/>
          </w:divBdr>
        </w:div>
        <w:div w:id="1509634019">
          <w:marLeft w:val="1267"/>
          <w:marRight w:val="0"/>
          <w:marTop w:val="0"/>
          <w:marBottom w:val="0"/>
          <w:divBdr>
            <w:top w:val="none" w:sz="0" w:space="0" w:color="auto"/>
            <w:left w:val="none" w:sz="0" w:space="0" w:color="auto"/>
            <w:bottom w:val="none" w:sz="0" w:space="0" w:color="auto"/>
            <w:right w:val="none" w:sz="0" w:space="0" w:color="auto"/>
          </w:divBdr>
        </w:div>
        <w:div w:id="1620575098">
          <w:marLeft w:val="547"/>
          <w:marRight w:val="0"/>
          <w:marTop w:val="0"/>
          <w:marBottom w:val="0"/>
          <w:divBdr>
            <w:top w:val="none" w:sz="0" w:space="0" w:color="auto"/>
            <w:left w:val="none" w:sz="0" w:space="0" w:color="auto"/>
            <w:bottom w:val="none" w:sz="0" w:space="0" w:color="auto"/>
            <w:right w:val="none" w:sz="0" w:space="0" w:color="auto"/>
          </w:divBdr>
        </w:div>
        <w:div w:id="1172375872">
          <w:marLeft w:val="1267"/>
          <w:marRight w:val="0"/>
          <w:marTop w:val="0"/>
          <w:marBottom w:val="0"/>
          <w:divBdr>
            <w:top w:val="none" w:sz="0" w:space="0" w:color="auto"/>
            <w:left w:val="none" w:sz="0" w:space="0" w:color="auto"/>
            <w:bottom w:val="none" w:sz="0" w:space="0" w:color="auto"/>
            <w:right w:val="none" w:sz="0" w:space="0" w:color="auto"/>
          </w:divBdr>
        </w:div>
      </w:divsChild>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00CB5C-FDCE-457F-99F5-9F8F5A0C7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590</TotalTime>
  <Pages>5</Pages>
  <Words>1732</Words>
  <Characters>9873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OPPO</Company>
  <LinksUpToDate>false</LinksUpToDate>
  <CharactersWithSpaces>11582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Roy Hu</dc:creator>
  <cp:keywords/>
  <dc:description/>
  <cp:lastModifiedBy>OPPO</cp:lastModifiedBy>
  <cp:revision>91</cp:revision>
  <cp:lastPrinted>2010-01-07T02:23:00Z</cp:lastPrinted>
  <dcterms:created xsi:type="dcterms:W3CDTF">2021-08-06T07:12:00Z</dcterms:created>
  <dcterms:modified xsi:type="dcterms:W3CDTF">2022-01-10T12:16:00Z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